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CAF6E" w14:textId="63A69B85" w:rsidR="00385101" w:rsidRDefault="004505A9" w:rsidP="001952B7">
      <w:pPr>
        <w:pStyle w:val="Heading1"/>
        <w:spacing w:before="100" w:after="240"/>
        <w:jc w:val="right"/>
      </w:pPr>
      <w:bookmarkStart w:id="0" w:name="_Toc239073991"/>
      <w:bookmarkStart w:id="1" w:name="_Toc173315797"/>
      <w:bookmarkStart w:id="2" w:name="_Toc173315869"/>
      <w:bookmarkStart w:id="3" w:name="_Toc173316011"/>
      <w:bookmarkStart w:id="4" w:name="_Toc236159894"/>
      <w:bookmarkStart w:id="5" w:name="_Toc236169553"/>
      <w:bookmarkStart w:id="6" w:name="_Toc236169816"/>
      <w:bookmarkStart w:id="7" w:name="_Toc236213254"/>
      <w:bookmarkStart w:id="8" w:name="_Toc236214450"/>
      <w:bookmarkStart w:id="9" w:name="_Toc236222260"/>
      <w:bookmarkStart w:id="10" w:name="_Toc236313047"/>
      <w:bookmarkStart w:id="11" w:name="_Toc127359409"/>
      <w:r>
        <w:rPr>
          <w:noProof/>
          <w:szCs w:val="24"/>
        </w:rPr>
        <w:drawing>
          <wp:anchor distT="0" distB="0" distL="114300" distR="114300" simplePos="0" relativeHeight="251659265" behindDoc="1" locked="0" layoutInCell="1" allowOverlap="1" wp14:anchorId="5587C484" wp14:editId="7F3E3004">
            <wp:simplePos x="0" y="0"/>
            <wp:positionH relativeFrom="column">
              <wp:posOffset>-125730</wp:posOffset>
            </wp:positionH>
            <wp:positionV relativeFrom="paragraph">
              <wp:posOffset>64770</wp:posOffset>
            </wp:positionV>
            <wp:extent cx="2480806" cy="1240403"/>
            <wp:effectExtent l="0" t="0" r="0" b="0"/>
            <wp:wrapTight wrapText="bothSides">
              <wp:wrapPolygon edited="0">
                <wp:start x="0" y="0"/>
                <wp:lineTo x="0" y="21235"/>
                <wp:lineTo x="21401" y="21235"/>
                <wp:lineTo x="21401" y="0"/>
                <wp:lineTo x="0" y="0"/>
              </wp:wrapPolygon>
            </wp:wrapTight>
            <wp:docPr id="762270197" name="Picture 1" descr="A logo with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70197" name="Picture 1" descr="A logo with orange circle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0806" cy="1240403"/>
                    </a:xfrm>
                    <a:prstGeom prst="rect">
                      <a:avLst/>
                    </a:prstGeom>
                    <a:noFill/>
                  </pic:spPr>
                </pic:pic>
              </a:graphicData>
            </a:graphic>
          </wp:anchor>
        </w:drawing>
      </w:r>
      <w:bookmarkStart w:id="12" w:name="_Toc239073992"/>
      <w:bookmarkEnd w:id="0"/>
      <w:bookmarkEnd w:id="1"/>
      <w:bookmarkEnd w:id="2"/>
      <w:bookmarkEnd w:id="3"/>
      <w:bookmarkEnd w:id="4"/>
      <w:bookmarkEnd w:id="5"/>
      <w:bookmarkEnd w:id="6"/>
      <w:bookmarkEnd w:id="7"/>
      <w:bookmarkEnd w:id="8"/>
      <w:bookmarkEnd w:id="9"/>
      <w:bookmarkEnd w:id="10"/>
      <w:r w:rsidRPr="002555D7">
        <w:rPr>
          <w:noProof/>
        </w:rPr>
        <w:drawing>
          <wp:anchor distT="0" distB="0" distL="114300" distR="114300" simplePos="0" relativeHeight="251660289" behindDoc="1" locked="0" layoutInCell="1" allowOverlap="1" wp14:anchorId="01077E68" wp14:editId="59D22C7E">
            <wp:simplePos x="0" y="0"/>
            <wp:positionH relativeFrom="column">
              <wp:posOffset>4796790</wp:posOffset>
            </wp:positionH>
            <wp:positionV relativeFrom="paragraph">
              <wp:posOffset>308610</wp:posOffset>
            </wp:positionV>
            <wp:extent cx="1152939" cy="834508"/>
            <wp:effectExtent l="0" t="0" r="9525" b="3810"/>
            <wp:wrapTight wrapText="bothSides">
              <wp:wrapPolygon edited="0">
                <wp:start x="0" y="0"/>
                <wp:lineTo x="0" y="21205"/>
                <wp:lineTo x="21421" y="21205"/>
                <wp:lineTo x="21421" y="0"/>
                <wp:lineTo x="0" y="0"/>
              </wp:wrapPolygon>
            </wp:wrapTight>
            <wp:docPr id="799405461" name="Picture 7994054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152939" cy="834508"/>
                    </a:xfrm>
                    <a:prstGeom prst="rect">
                      <a:avLst/>
                    </a:prstGeom>
                    <a:noFill/>
                    <a:ln>
                      <a:noFill/>
                    </a:ln>
                  </pic:spPr>
                </pic:pic>
              </a:graphicData>
            </a:graphic>
          </wp:anchor>
        </w:drawing>
      </w:r>
      <w:bookmarkEnd w:id="12"/>
    </w:p>
    <w:p w14:paraId="51F63EDE" w14:textId="77777777" w:rsidR="00385101" w:rsidRDefault="00385101" w:rsidP="001952B7">
      <w:r w:rsidRPr="002C7739">
        <w:rPr>
          <w:noProof/>
          <w:sz w:val="28"/>
        </w:rPr>
        <w:drawing>
          <wp:anchor distT="0" distB="0" distL="114300" distR="114300" simplePos="0" relativeHeight="251658240" behindDoc="1" locked="0" layoutInCell="1" allowOverlap="1" wp14:anchorId="72773DDA" wp14:editId="4A961E57">
            <wp:simplePos x="0" y="0"/>
            <wp:positionH relativeFrom="margin">
              <wp:align>center</wp:align>
            </wp:positionH>
            <wp:positionV relativeFrom="page">
              <wp:align>bottom</wp:align>
            </wp:positionV>
            <wp:extent cx="7531100" cy="368046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31100" cy="3680460"/>
                    </a:xfrm>
                    <a:prstGeom prst="rect">
                      <a:avLst/>
                    </a:prstGeom>
                  </pic:spPr>
                </pic:pic>
              </a:graphicData>
            </a:graphic>
            <wp14:sizeRelH relativeFrom="page">
              <wp14:pctWidth>0</wp14:pctWidth>
            </wp14:sizeRelH>
            <wp14:sizeRelV relativeFrom="page">
              <wp14:pctHeight>0</wp14:pctHeight>
            </wp14:sizeRelV>
          </wp:anchor>
        </w:drawing>
      </w:r>
    </w:p>
    <w:p w14:paraId="2F8C2F1C" w14:textId="69EB9950" w:rsidR="004505A9" w:rsidRDefault="004505A9" w:rsidP="001952B7">
      <w:pPr>
        <w:rPr>
          <w:rFonts w:cs="Arial"/>
          <w:color w:val="000000" w:themeColor="text1"/>
          <w:sz w:val="56"/>
          <w:szCs w:val="56"/>
        </w:rPr>
      </w:pPr>
      <w:r>
        <w:rPr>
          <w:noProof/>
        </w:rPr>
        <w:drawing>
          <wp:anchor distT="0" distB="0" distL="114300" distR="114300" simplePos="0" relativeHeight="251662337" behindDoc="1" locked="0" layoutInCell="1" allowOverlap="1" wp14:anchorId="34BF4D08" wp14:editId="0E657BB7">
            <wp:simplePos x="0" y="0"/>
            <wp:positionH relativeFrom="margin">
              <wp:align>center</wp:align>
            </wp:positionH>
            <wp:positionV relativeFrom="paragraph">
              <wp:posOffset>461010</wp:posOffset>
            </wp:positionV>
            <wp:extent cx="2400300" cy="2314575"/>
            <wp:effectExtent l="0" t="0" r="0" b="9525"/>
            <wp:wrapTight wrapText="bothSides">
              <wp:wrapPolygon edited="0">
                <wp:start x="0" y="0"/>
                <wp:lineTo x="0" y="21511"/>
                <wp:lineTo x="21429" y="21511"/>
                <wp:lineTo x="21429" y="0"/>
                <wp:lineTo x="0" y="0"/>
              </wp:wrapPolygon>
            </wp:wrapTight>
            <wp:docPr id="987854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00300" cy="2314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60AF13" w14:textId="77777777" w:rsidR="004505A9" w:rsidRDefault="004505A9" w:rsidP="001952B7">
      <w:pPr>
        <w:rPr>
          <w:rFonts w:cs="Arial"/>
          <w:color w:val="000000" w:themeColor="text1"/>
          <w:sz w:val="56"/>
          <w:szCs w:val="56"/>
        </w:rPr>
      </w:pPr>
    </w:p>
    <w:p w14:paraId="6719F104" w14:textId="3F3EDE86" w:rsidR="004505A9" w:rsidRDefault="004505A9" w:rsidP="001952B7">
      <w:pPr>
        <w:rPr>
          <w:rFonts w:cs="Arial"/>
          <w:color w:val="000000" w:themeColor="text1"/>
          <w:sz w:val="56"/>
          <w:szCs w:val="56"/>
        </w:rPr>
      </w:pPr>
    </w:p>
    <w:p w14:paraId="5A716B39" w14:textId="77777777" w:rsidR="004505A9" w:rsidRDefault="004505A9" w:rsidP="001952B7">
      <w:pPr>
        <w:rPr>
          <w:rFonts w:cs="Arial"/>
          <w:color w:val="000000" w:themeColor="text1"/>
          <w:sz w:val="56"/>
          <w:szCs w:val="56"/>
        </w:rPr>
      </w:pPr>
    </w:p>
    <w:p w14:paraId="2A176825" w14:textId="77777777" w:rsidR="004505A9" w:rsidRPr="004505A9" w:rsidRDefault="00495C1A" w:rsidP="004505A9">
      <w:pPr>
        <w:jc w:val="center"/>
        <w:rPr>
          <w:rFonts w:cs="Arial"/>
          <w:color w:val="000000" w:themeColor="text1"/>
          <w:sz w:val="48"/>
          <w:szCs w:val="48"/>
        </w:rPr>
      </w:pPr>
      <w:r w:rsidRPr="004505A9">
        <w:rPr>
          <w:rFonts w:cs="Arial"/>
          <w:color w:val="000000" w:themeColor="text1"/>
          <w:sz w:val="48"/>
          <w:szCs w:val="48"/>
        </w:rPr>
        <w:t xml:space="preserve">Preventing Extremism and </w:t>
      </w:r>
      <w:r w:rsidR="004505A9" w:rsidRPr="004505A9">
        <w:rPr>
          <w:rFonts w:cs="Arial"/>
          <w:color w:val="000000" w:themeColor="text1"/>
          <w:sz w:val="48"/>
          <w:szCs w:val="48"/>
        </w:rPr>
        <w:t xml:space="preserve">  </w:t>
      </w:r>
    </w:p>
    <w:p w14:paraId="5DBC2851" w14:textId="1365ED38" w:rsidR="00385101" w:rsidRPr="004505A9" w:rsidRDefault="004505A9" w:rsidP="004505A9">
      <w:pPr>
        <w:jc w:val="center"/>
        <w:rPr>
          <w:color w:val="000000" w:themeColor="text1"/>
          <w:sz w:val="48"/>
          <w:szCs w:val="48"/>
        </w:rPr>
      </w:pPr>
      <w:r w:rsidRPr="004505A9">
        <w:rPr>
          <w:rFonts w:cs="Arial"/>
          <w:color w:val="000000" w:themeColor="text1"/>
          <w:sz w:val="48"/>
          <w:szCs w:val="48"/>
        </w:rPr>
        <w:t xml:space="preserve">     </w:t>
      </w:r>
      <w:r w:rsidR="00495C1A" w:rsidRPr="004505A9">
        <w:rPr>
          <w:rFonts w:cs="Arial"/>
          <w:color w:val="000000" w:themeColor="text1"/>
          <w:sz w:val="48"/>
          <w:szCs w:val="48"/>
        </w:rPr>
        <w:t>Radicalisation</w:t>
      </w:r>
      <w:r w:rsidR="00385101" w:rsidRPr="004505A9">
        <w:rPr>
          <w:rFonts w:cs="Arial"/>
          <w:color w:val="000000" w:themeColor="text1"/>
          <w:sz w:val="48"/>
          <w:szCs w:val="48"/>
        </w:rPr>
        <w:t xml:space="preserve"> </w:t>
      </w:r>
      <w:r w:rsidR="00495C1A" w:rsidRPr="004505A9">
        <w:rPr>
          <w:rFonts w:cs="Arial"/>
          <w:color w:val="000000" w:themeColor="text1"/>
          <w:sz w:val="48"/>
          <w:szCs w:val="48"/>
        </w:rPr>
        <w:t xml:space="preserve">Safeguarding </w:t>
      </w:r>
      <w:r w:rsidR="00385101" w:rsidRPr="004505A9">
        <w:rPr>
          <w:rFonts w:cs="Arial"/>
          <w:color w:val="000000" w:themeColor="text1"/>
          <w:sz w:val="48"/>
          <w:szCs w:val="48"/>
        </w:rPr>
        <w:t>Policy</w:t>
      </w:r>
    </w:p>
    <w:p w14:paraId="208A238F" w14:textId="77777777" w:rsidR="004505A9" w:rsidRPr="004505A9" w:rsidRDefault="004505A9" w:rsidP="004505A9">
      <w:pPr>
        <w:jc w:val="center"/>
        <w:rPr>
          <w:color w:val="009EDE"/>
          <w:sz w:val="28"/>
          <w:szCs w:val="28"/>
        </w:rPr>
      </w:pPr>
      <w:r w:rsidRPr="004505A9">
        <w:rPr>
          <w:color w:val="009EDE"/>
          <w:sz w:val="28"/>
          <w:szCs w:val="28"/>
        </w:rPr>
        <w:t>The Bluebell Federation: Rooted and Established in Love.</w:t>
      </w:r>
    </w:p>
    <w:p w14:paraId="2D7ED638" w14:textId="77777777" w:rsidR="004505A9" w:rsidRPr="009405ED" w:rsidRDefault="004505A9" w:rsidP="004505A9">
      <w:pPr>
        <w:jc w:val="center"/>
        <w:rPr>
          <w:color w:val="009EDE"/>
          <w:sz w:val="26"/>
          <w:szCs w:val="26"/>
        </w:rPr>
      </w:pPr>
      <w:r w:rsidRPr="009405ED">
        <w:rPr>
          <w:color w:val="009EDE"/>
          <w:sz w:val="26"/>
          <w:szCs w:val="26"/>
        </w:rPr>
        <w:t>Our Bluebell Federation Vision: Every child will blossom academically and emotionally in a nurturing environment rooted in love and kindness.</w:t>
      </w:r>
    </w:p>
    <w:p w14:paraId="02A05784" w14:textId="1DE4DEAE" w:rsidR="00385101" w:rsidRPr="004505A9" w:rsidRDefault="00E5606D" w:rsidP="001952B7">
      <w:pPr>
        <w:rPr>
          <w:sz w:val="32"/>
          <w:szCs w:val="32"/>
        </w:rPr>
      </w:pPr>
      <w:r>
        <w:rPr>
          <w:sz w:val="32"/>
          <w:szCs w:val="32"/>
        </w:rPr>
        <w:br/>
      </w:r>
      <w:r w:rsidR="00385101" w:rsidRPr="002C7739">
        <w:rPr>
          <w:sz w:val="32"/>
          <w:szCs w:val="32"/>
        </w:rPr>
        <w:t xml:space="preserve">This policy was adopted on </w:t>
      </w:r>
      <w:r w:rsidR="004505A9" w:rsidRPr="004505A9">
        <w:rPr>
          <w:sz w:val="32"/>
          <w:szCs w:val="32"/>
        </w:rPr>
        <w:t>01/09/26</w:t>
      </w:r>
    </w:p>
    <w:p w14:paraId="5C4A26C3" w14:textId="067212D4" w:rsidR="00385101" w:rsidRPr="004505A9" w:rsidRDefault="00385101" w:rsidP="001952B7">
      <w:pPr>
        <w:rPr>
          <w:sz w:val="32"/>
          <w:szCs w:val="32"/>
        </w:rPr>
      </w:pPr>
      <w:r w:rsidRPr="004505A9">
        <w:rPr>
          <w:sz w:val="32"/>
          <w:szCs w:val="32"/>
        </w:rPr>
        <w:t xml:space="preserve">This policy is due for review on </w:t>
      </w:r>
      <w:r w:rsidR="004505A9" w:rsidRPr="004505A9">
        <w:rPr>
          <w:sz w:val="32"/>
          <w:szCs w:val="32"/>
        </w:rPr>
        <w:t>01/09/27</w:t>
      </w:r>
    </w:p>
    <w:p w14:paraId="54AC05E0" w14:textId="23BDEF72" w:rsidR="00385101" w:rsidRDefault="00385101" w:rsidP="001952B7">
      <w:pPr>
        <w:rPr>
          <w:sz w:val="48"/>
          <w:szCs w:val="48"/>
        </w:rPr>
      </w:pPr>
    </w:p>
    <w:p w14:paraId="26591EE1" w14:textId="77777777" w:rsidR="00385101" w:rsidRDefault="00385101" w:rsidP="001952B7">
      <w:pPr>
        <w:rPr>
          <w:sz w:val="48"/>
          <w:szCs w:val="48"/>
        </w:rPr>
      </w:pPr>
      <w:r>
        <w:br w:type="page"/>
      </w:r>
    </w:p>
    <w:bookmarkEnd w:id="11"/>
    <w:p w14:paraId="0FC50636" w14:textId="77777777" w:rsidR="009F0B0B" w:rsidRDefault="009F0B0B" w:rsidP="009F0B0B">
      <w:pPr>
        <w:contextualSpacing/>
        <w:jc w:val="center"/>
        <w:rPr>
          <w:rFonts w:eastAsia="Trebuchet MS" w:cs="Trebuchet MS"/>
          <w:sz w:val="18"/>
          <w:szCs w:val="18"/>
        </w:rPr>
      </w:pPr>
      <w:r w:rsidRPr="5DCAD887">
        <w:rPr>
          <w:rFonts w:eastAsia="Trebuchet MS" w:cs="Trebuchet MS"/>
          <w:sz w:val="20"/>
          <w:szCs w:val="20"/>
        </w:rPr>
        <w:lastRenderedPageBreak/>
        <w:t>Please note that whenever the document refers to ‘school’, this applies to all schools in the Bluebell Federation (Chailey St Peter’s CE Primary School, Fletching CE Primary School, Forest Row CE Primary School, Little Horsted CE Primary School and Wivelsfield Primary School and Nursery).</w:t>
      </w:r>
    </w:p>
    <w:sdt>
      <w:sdtPr>
        <w:rPr>
          <w:rFonts w:ascii="Trebuchet MS" w:eastAsia="Times New Roman" w:hAnsi="Trebuchet MS" w:cs="Times New Roman"/>
          <w:color w:val="auto"/>
          <w:sz w:val="24"/>
          <w:szCs w:val="24"/>
        </w:rPr>
        <w:id w:val="327101852"/>
        <w:docPartObj>
          <w:docPartGallery w:val="Table of Contents"/>
          <w:docPartUnique/>
        </w:docPartObj>
      </w:sdtPr>
      <w:sdtEndPr>
        <w:rPr>
          <w:rFonts w:eastAsia="Calibri"/>
          <w:b/>
          <w:bCs/>
          <w:noProof/>
          <w:szCs w:val="22"/>
        </w:rPr>
      </w:sdtEndPr>
      <w:sdtContent>
        <w:p w14:paraId="38587447" w14:textId="2306B605" w:rsidR="00B13DBF" w:rsidRPr="00B13DBF" w:rsidRDefault="00B13DBF" w:rsidP="00B13DBF">
          <w:pPr>
            <w:pStyle w:val="TOCHeading"/>
            <w:rPr>
              <w:rFonts w:ascii="Trebuchet MS" w:hAnsi="Trebuchet MS"/>
              <w:color w:val="auto"/>
              <w:sz w:val="48"/>
              <w:szCs w:val="48"/>
            </w:rPr>
          </w:pPr>
          <w:r w:rsidRPr="00B13DBF">
            <w:rPr>
              <w:rFonts w:ascii="Trebuchet MS" w:hAnsi="Trebuchet MS"/>
              <w:color w:val="auto"/>
              <w:sz w:val="48"/>
              <w:szCs w:val="48"/>
            </w:rPr>
            <w:t>Contents</w:t>
          </w:r>
        </w:p>
        <w:p w14:paraId="69A4132E" w14:textId="06B7944F" w:rsidR="004505A9" w:rsidRDefault="00B13DBF">
          <w:pPr>
            <w:pStyle w:val="TOC1"/>
            <w:rPr>
              <w:rFonts w:asciiTheme="minorHAnsi" w:eastAsiaTheme="minorEastAsia" w:hAnsiTheme="minorHAnsi" w:cstheme="minorBidi"/>
              <w:kern w:val="2"/>
              <w:lang w:eastAsia="en-GB"/>
              <w14:ligatures w14:val="standardContextual"/>
            </w:rPr>
          </w:pPr>
          <w:r>
            <w:rPr>
              <w:noProof w:val="0"/>
            </w:rPr>
            <w:fldChar w:fldCharType="begin"/>
          </w:r>
          <w:r>
            <w:instrText xml:space="preserve"> TOC \o "1-3" \h \z \u </w:instrText>
          </w:r>
          <w:r>
            <w:rPr>
              <w:noProof w:val="0"/>
            </w:rPr>
            <w:fldChar w:fldCharType="separate"/>
          </w:r>
          <w:hyperlink w:anchor="_Toc239073993" w:history="1">
            <w:r w:rsidR="004505A9" w:rsidRPr="00BF4008">
              <w:rPr>
                <w:rStyle w:val="Hyperlink"/>
              </w:rPr>
              <w:t>1. Purpose</w:t>
            </w:r>
            <w:r w:rsidR="004505A9">
              <w:rPr>
                <w:webHidden/>
              </w:rPr>
              <w:tab/>
            </w:r>
            <w:r w:rsidR="004505A9">
              <w:rPr>
                <w:webHidden/>
              </w:rPr>
              <w:fldChar w:fldCharType="begin"/>
            </w:r>
            <w:r w:rsidR="004505A9">
              <w:rPr>
                <w:webHidden/>
              </w:rPr>
              <w:instrText xml:space="preserve"> PAGEREF _Toc239073993 \h </w:instrText>
            </w:r>
            <w:r w:rsidR="004505A9">
              <w:rPr>
                <w:webHidden/>
              </w:rPr>
            </w:r>
            <w:r w:rsidR="004505A9">
              <w:rPr>
                <w:webHidden/>
              </w:rPr>
              <w:fldChar w:fldCharType="separate"/>
            </w:r>
            <w:r w:rsidR="009F0B0B">
              <w:rPr>
                <w:webHidden/>
              </w:rPr>
              <w:t>3</w:t>
            </w:r>
            <w:r w:rsidR="004505A9">
              <w:rPr>
                <w:webHidden/>
              </w:rPr>
              <w:fldChar w:fldCharType="end"/>
            </w:r>
          </w:hyperlink>
        </w:p>
        <w:p w14:paraId="5680BD3A" w14:textId="75B33C44" w:rsidR="004505A9" w:rsidRDefault="004505A9">
          <w:pPr>
            <w:pStyle w:val="TOC1"/>
            <w:rPr>
              <w:rFonts w:asciiTheme="minorHAnsi" w:eastAsiaTheme="minorEastAsia" w:hAnsiTheme="minorHAnsi" w:cstheme="minorBidi"/>
              <w:kern w:val="2"/>
              <w:lang w:eastAsia="en-GB"/>
              <w14:ligatures w14:val="standardContextual"/>
            </w:rPr>
          </w:pPr>
          <w:hyperlink w:anchor="_Toc239073994" w:history="1">
            <w:r w:rsidRPr="00BF4008">
              <w:rPr>
                <w:rStyle w:val="Hyperlink"/>
              </w:rPr>
              <w:t>2. Legislative and Guidance Framework</w:t>
            </w:r>
            <w:r>
              <w:rPr>
                <w:webHidden/>
              </w:rPr>
              <w:tab/>
            </w:r>
            <w:r>
              <w:rPr>
                <w:webHidden/>
              </w:rPr>
              <w:fldChar w:fldCharType="begin"/>
            </w:r>
            <w:r>
              <w:rPr>
                <w:webHidden/>
              </w:rPr>
              <w:instrText xml:space="preserve"> PAGEREF _Toc239073994 \h </w:instrText>
            </w:r>
            <w:r>
              <w:rPr>
                <w:webHidden/>
              </w:rPr>
            </w:r>
            <w:r>
              <w:rPr>
                <w:webHidden/>
              </w:rPr>
              <w:fldChar w:fldCharType="separate"/>
            </w:r>
            <w:r w:rsidR="009F0B0B">
              <w:rPr>
                <w:webHidden/>
              </w:rPr>
              <w:t>3</w:t>
            </w:r>
            <w:r>
              <w:rPr>
                <w:webHidden/>
              </w:rPr>
              <w:fldChar w:fldCharType="end"/>
            </w:r>
          </w:hyperlink>
        </w:p>
        <w:p w14:paraId="23E83B08" w14:textId="2FDB8835" w:rsidR="004505A9" w:rsidRDefault="004505A9">
          <w:pPr>
            <w:pStyle w:val="TOC1"/>
            <w:tabs>
              <w:tab w:val="left" w:pos="560"/>
            </w:tabs>
            <w:rPr>
              <w:rFonts w:asciiTheme="minorHAnsi" w:eastAsiaTheme="minorEastAsia" w:hAnsiTheme="minorHAnsi" w:cstheme="minorBidi"/>
              <w:kern w:val="2"/>
              <w:lang w:eastAsia="en-GB"/>
              <w14:ligatures w14:val="standardContextual"/>
            </w:rPr>
          </w:pPr>
          <w:hyperlink w:anchor="_Toc239073995" w:history="1">
            <w:r w:rsidRPr="00BF4008">
              <w:rPr>
                <w:rStyle w:val="Hyperlink"/>
              </w:rPr>
              <w:t>3.</w:t>
            </w:r>
            <w:r>
              <w:rPr>
                <w:rFonts w:asciiTheme="minorHAnsi" w:eastAsiaTheme="minorEastAsia" w:hAnsiTheme="minorHAnsi" w:cstheme="minorBidi"/>
                <w:kern w:val="2"/>
                <w:lang w:eastAsia="en-GB"/>
                <w14:ligatures w14:val="standardContextual"/>
              </w:rPr>
              <w:tab/>
            </w:r>
            <w:r w:rsidRPr="00BF4008">
              <w:rPr>
                <w:rStyle w:val="Hyperlink"/>
              </w:rPr>
              <w:t>What is Extremism?</w:t>
            </w:r>
            <w:r>
              <w:rPr>
                <w:webHidden/>
              </w:rPr>
              <w:tab/>
            </w:r>
            <w:r>
              <w:rPr>
                <w:webHidden/>
              </w:rPr>
              <w:fldChar w:fldCharType="begin"/>
            </w:r>
            <w:r>
              <w:rPr>
                <w:webHidden/>
              </w:rPr>
              <w:instrText xml:space="preserve"> PAGEREF _Toc239073995 \h </w:instrText>
            </w:r>
            <w:r>
              <w:rPr>
                <w:webHidden/>
              </w:rPr>
            </w:r>
            <w:r>
              <w:rPr>
                <w:webHidden/>
              </w:rPr>
              <w:fldChar w:fldCharType="separate"/>
            </w:r>
            <w:r w:rsidR="009F0B0B">
              <w:rPr>
                <w:webHidden/>
              </w:rPr>
              <w:t>4</w:t>
            </w:r>
            <w:r>
              <w:rPr>
                <w:webHidden/>
              </w:rPr>
              <w:fldChar w:fldCharType="end"/>
            </w:r>
          </w:hyperlink>
        </w:p>
        <w:p w14:paraId="1F2D5708" w14:textId="37D27634" w:rsidR="004505A9" w:rsidRDefault="004505A9">
          <w:pPr>
            <w:pStyle w:val="TOC1"/>
            <w:tabs>
              <w:tab w:val="left" w:pos="560"/>
            </w:tabs>
            <w:rPr>
              <w:rFonts w:asciiTheme="minorHAnsi" w:eastAsiaTheme="minorEastAsia" w:hAnsiTheme="minorHAnsi" w:cstheme="minorBidi"/>
              <w:kern w:val="2"/>
              <w:lang w:eastAsia="en-GB"/>
              <w14:ligatures w14:val="standardContextual"/>
            </w:rPr>
          </w:pPr>
          <w:hyperlink w:anchor="_Toc239073996" w:history="1">
            <w:r w:rsidRPr="00BF4008">
              <w:rPr>
                <w:rStyle w:val="Hyperlink"/>
              </w:rPr>
              <w:t>4.</w:t>
            </w:r>
            <w:r>
              <w:rPr>
                <w:rFonts w:asciiTheme="minorHAnsi" w:eastAsiaTheme="minorEastAsia" w:hAnsiTheme="minorHAnsi" w:cstheme="minorBidi"/>
                <w:kern w:val="2"/>
                <w:lang w:eastAsia="en-GB"/>
                <w14:ligatures w14:val="standardContextual"/>
              </w:rPr>
              <w:tab/>
            </w:r>
            <w:r w:rsidRPr="00BF4008">
              <w:rPr>
                <w:rStyle w:val="Hyperlink"/>
              </w:rPr>
              <w:t>What is Radicalisation?</w:t>
            </w:r>
            <w:r>
              <w:rPr>
                <w:webHidden/>
              </w:rPr>
              <w:tab/>
            </w:r>
            <w:r>
              <w:rPr>
                <w:webHidden/>
              </w:rPr>
              <w:fldChar w:fldCharType="begin"/>
            </w:r>
            <w:r>
              <w:rPr>
                <w:webHidden/>
              </w:rPr>
              <w:instrText xml:space="preserve"> PAGEREF _Toc239073996 \h </w:instrText>
            </w:r>
            <w:r>
              <w:rPr>
                <w:webHidden/>
              </w:rPr>
            </w:r>
            <w:r>
              <w:rPr>
                <w:webHidden/>
              </w:rPr>
              <w:fldChar w:fldCharType="separate"/>
            </w:r>
            <w:r w:rsidR="009F0B0B">
              <w:rPr>
                <w:webHidden/>
              </w:rPr>
              <w:t>4</w:t>
            </w:r>
            <w:r>
              <w:rPr>
                <w:webHidden/>
              </w:rPr>
              <w:fldChar w:fldCharType="end"/>
            </w:r>
          </w:hyperlink>
        </w:p>
        <w:p w14:paraId="29709F6E" w14:textId="73A99038" w:rsidR="004505A9" w:rsidRDefault="004505A9">
          <w:pPr>
            <w:pStyle w:val="TOC1"/>
            <w:tabs>
              <w:tab w:val="left" w:pos="560"/>
            </w:tabs>
            <w:rPr>
              <w:rFonts w:asciiTheme="minorHAnsi" w:eastAsiaTheme="minorEastAsia" w:hAnsiTheme="minorHAnsi" w:cstheme="minorBidi"/>
              <w:kern w:val="2"/>
              <w:lang w:eastAsia="en-GB"/>
              <w14:ligatures w14:val="standardContextual"/>
            </w:rPr>
          </w:pPr>
          <w:hyperlink w:anchor="_Toc239073997" w:history="1">
            <w:r w:rsidRPr="00BF4008">
              <w:rPr>
                <w:rStyle w:val="Hyperlink"/>
              </w:rPr>
              <w:t>5.</w:t>
            </w:r>
            <w:r>
              <w:rPr>
                <w:rFonts w:asciiTheme="minorHAnsi" w:eastAsiaTheme="minorEastAsia" w:hAnsiTheme="minorHAnsi" w:cstheme="minorBidi"/>
                <w:kern w:val="2"/>
                <w:lang w:eastAsia="en-GB"/>
                <w14:ligatures w14:val="standardContextual"/>
              </w:rPr>
              <w:tab/>
            </w:r>
            <w:r w:rsidRPr="00BF4008">
              <w:rPr>
                <w:rStyle w:val="Hyperlink"/>
              </w:rPr>
              <w:t>What is Terrorism?</w:t>
            </w:r>
            <w:r>
              <w:rPr>
                <w:webHidden/>
              </w:rPr>
              <w:tab/>
            </w:r>
            <w:r>
              <w:rPr>
                <w:webHidden/>
              </w:rPr>
              <w:fldChar w:fldCharType="begin"/>
            </w:r>
            <w:r>
              <w:rPr>
                <w:webHidden/>
              </w:rPr>
              <w:instrText xml:space="preserve"> PAGEREF _Toc239073997 \h </w:instrText>
            </w:r>
            <w:r>
              <w:rPr>
                <w:webHidden/>
              </w:rPr>
            </w:r>
            <w:r>
              <w:rPr>
                <w:webHidden/>
              </w:rPr>
              <w:fldChar w:fldCharType="separate"/>
            </w:r>
            <w:r w:rsidR="009F0B0B">
              <w:rPr>
                <w:webHidden/>
              </w:rPr>
              <w:t>6</w:t>
            </w:r>
            <w:r>
              <w:rPr>
                <w:webHidden/>
              </w:rPr>
              <w:fldChar w:fldCharType="end"/>
            </w:r>
          </w:hyperlink>
        </w:p>
        <w:p w14:paraId="60A10A69" w14:textId="44054819" w:rsidR="004505A9" w:rsidRDefault="004505A9">
          <w:pPr>
            <w:pStyle w:val="TOC1"/>
            <w:tabs>
              <w:tab w:val="left" w:pos="560"/>
            </w:tabs>
            <w:rPr>
              <w:rFonts w:asciiTheme="minorHAnsi" w:eastAsiaTheme="minorEastAsia" w:hAnsiTheme="minorHAnsi" w:cstheme="minorBidi"/>
              <w:kern w:val="2"/>
              <w:lang w:eastAsia="en-GB"/>
              <w14:ligatures w14:val="standardContextual"/>
            </w:rPr>
          </w:pPr>
          <w:hyperlink w:anchor="_Toc239073998" w:history="1">
            <w:r w:rsidRPr="00BF4008">
              <w:rPr>
                <w:rStyle w:val="Hyperlink"/>
              </w:rPr>
              <w:t>6.</w:t>
            </w:r>
            <w:r>
              <w:rPr>
                <w:rFonts w:asciiTheme="minorHAnsi" w:eastAsiaTheme="minorEastAsia" w:hAnsiTheme="minorHAnsi" w:cstheme="minorBidi"/>
                <w:kern w:val="2"/>
                <w:lang w:eastAsia="en-GB"/>
                <w14:ligatures w14:val="standardContextual"/>
              </w:rPr>
              <w:tab/>
            </w:r>
            <w:r w:rsidRPr="00BF4008">
              <w:rPr>
                <w:rStyle w:val="Hyperlink"/>
              </w:rPr>
              <w:t>The School’s Prevent Duty Responsibilities</w:t>
            </w:r>
            <w:r>
              <w:rPr>
                <w:webHidden/>
              </w:rPr>
              <w:tab/>
            </w:r>
            <w:r>
              <w:rPr>
                <w:webHidden/>
              </w:rPr>
              <w:fldChar w:fldCharType="begin"/>
            </w:r>
            <w:r>
              <w:rPr>
                <w:webHidden/>
              </w:rPr>
              <w:instrText xml:space="preserve"> PAGEREF _Toc239073998 \h </w:instrText>
            </w:r>
            <w:r>
              <w:rPr>
                <w:webHidden/>
              </w:rPr>
            </w:r>
            <w:r>
              <w:rPr>
                <w:webHidden/>
              </w:rPr>
              <w:fldChar w:fldCharType="separate"/>
            </w:r>
            <w:r w:rsidR="009F0B0B">
              <w:rPr>
                <w:webHidden/>
              </w:rPr>
              <w:t>6</w:t>
            </w:r>
            <w:r>
              <w:rPr>
                <w:webHidden/>
              </w:rPr>
              <w:fldChar w:fldCharType="end"/>
            </w:r>
          </w:hyperlink>
        </w:p>
        <w:p w14:paraId="1D195AFA" w14:textId="345DFAE2" w:rsidR="004505A9" w:rsidRDefault="004505A9">
          <w:pPr>
            <w:pStyle w:val="TOC1"/>
            <w:tabs>
              <w:tab w:val="left" w:pos="560"/>
            </w:tabs>
            <w:rPr>
              <w:rFonts w:asciiTheme="minorHAnsi" w:eastAsiaTheme="minorEastAsia" w:hAnsiTheme="minorHAnsi" w:cstheme="minorBidi"/>
              <w:kern w:val="2"/>
              <w:lang w:eastAsia="en-GB"/>
              <w14:ligatures w14:val="standardContextual"/>
            </w:rPr>
          </w:pPr>
          <w:hyperlink w:anchor="_Toc239073999" w:history="1">
            <w:r w:rsidRPr="00BF4008">
              <w:rPr>
                <w:rStyle w:val="Hyperlink"/>
              </w:rPr>
              <w:t>7.</w:t>
            </w:r>
            <w:r>
              <w:rPr>
                <w:rFonts w:asciiTheme="minorHAnsi" w:eastAsiaTheme="minorEastAsia" w:hAnsiTheme="minorHAnsi" w:cstheme="minorBidi"/>
                <w:kern w:val="2"/>
                <w:lang w:eastAsia="en-GB"/>
                <w14:ligatures w14:val="standardContextual"/>
              </w:rPr>
              <w:tab/>
            </w:r>
            <w:r w:rsidRPr="00BF4008">
              <w:rPr>
                <w:rStyle w:val="Hyperlink"/>
              </w:rPr>
              <w:t>Prevent Risk Assessment</w:t>
            </w:r>
            <w:r>
              <w:rPr>
                <w:webHidden/>
              </w:rPr>
              <w:tab/>
            </w:r>
            <w:r>
              <w:rPr>
                <w:webHidden/>
              </w:rPr>
              <w:fldChar w:fldCharType="begin"/>
            </w:r>
            <w:r>
              <w:rPr>
                <w:webHidden/>
              </w:rPr>
              <w:instrText xml:space="preserve"> PAGEREF _Toc239073999 \h </w:instrText>
            </w:r>
            <w:r>
              <w:rPr>
                <w:webHidden/>
              </w:rPr>
            </w:r>
            <w:r>
              <w:rPr>
                <w:webHidden/>
              </w:rPr>
              <w:fldChar w:fldCharType="separate"/>
            </w:r>
            <w:r w:rsidR="009F0B0B">
              <w:rPr>
                <w:webHidden/>
              </w:rPr>
              <w:t>7</w:t>
            </w:r>
            <w:r>
              <w:rPr>
                <w:webHidden/>
              </w:rPr>
              <w:fldChar w:fldCharType="end"/>
            </w:r>
          </w:hyperlink>
        </w:p>
        <w:p w14:paraId="70C3F3D2" w14:textId="1A752E24" w:rsidR="004505A9" w:rsidRDefault="004505A9">
          <w:pPr>
            <w:pStyle w:val="TOC1"/>
            <w:tabs>
              <w:tab w:val="left" w:pos="560"/>
            </w:tabs>
            <w:rPr>
              <w:rFonts w:asciiTheme="minorHAnsi" w:eastAsiaTheme="minorEastAsia" w:hAnsiTheme="minorHAnsi" w:cstheme="minorBidi"/>
              <w:kern w:val="2"/>
              <w:lang w:eastAsia="en-GB"/>
              <w14:ligatures w14:val="standardContextual"/>
            </w:rPr>
          </w:pPr>
          <w:hyperlink w:anchor="_Toc239074000" w:history="1">
            <w:r w:rsidRPr="00BF4008">
              <w:rPr>
                <w:rStyle w:val="Hyperlink"/>
              </w:rPr>
              <w:t>8.</w:t>
            </w:r>
            <w:r>
              <w:rPr>
                <w:rFonts w:asciiTheme="minorHAnsi" w:eastAsiaTheme="minorEastAsia" w:hAnsiTheme="minorHAnsi" w:cstheme="minorBidi"/>
                <w:kern w:val="2"/>
                <w:lang w:eastAsia="en-GB"/>
                <w14:ligatures w14:val="standardContextual"/>
              </w:rPr>
              <w:tab/>
            </w:r>
            <w:r w:rsidRPr="00BF4008">
              <w:rPr>
                <w:rStyle w:val="Hyperlink"/>
              </w:rPr>
              <w:t>The Role of School Staff</w:t>
            </w:r>
            <w:r>
              <w:rPr>
                <w:webHidden/>
              </w:rPr>
              <w:tab/>
            </w:r>
            <w:r>
              <w:rPr>
                <w:webHidden/>
              </w:rPr>
              <w:fldChar w:fldCharType="begin"/>
            </w:r>
            <w:r>
              <w:rPr>
                <w:webHidden/>
              </w:rPr>
              <w:instrText xml:space="preserve"> PAGEREF _Toc239074000 \h </w:instrText>
            </w:r>
            <w:r>
              <w:rPr>
                <w:webHidden/>
              </w:rPr>
            </w:r>
            <w:r>
              <w:rPr>
                <w:webHidden/>
              </w:rPr>
              <w:fldChar w:fldCharType="separate"/>
            </w:r>
            <w:r w:rsidR="009F0B0B">
              <w:rPr>
                <w:webHidden/>
              </w:rPr>
              <w:t>11</w:t>
            </w:r>
            <w:r>
              <w:rPr>
                <w:webHidden/>
              </w:rPr>
              <w:fldChar w:fldCharType="end"/>
            </w:r>
          </w:hyperlink>
        </w:p>
        <w:p w14:paraId="286DB8AD" w14:textId="0A49DDC3" w:rsidR="004505A9" w:rsidRDefault="004505A9">
          <w:pPr>
            <w:pStyle w:val="TOC1"/>
            <w:tabs>
              <w:tab w:val="left" w:pos="560"/>
            </w:tabs>
            <w:rPr>
              <w:rFonts w:asciiTheme="minorHAnsi" w:eastAsiaTheme="minorEastAsia" w:hAnsiTheme="minorHAnsi" w:cstheme="minorBidi"/>
              <w:kern w:val="2"/>
              <w:lang w:eastAsia="en-GB"/>
              <w14:ligatures w14:val="standardContextual"/>
            </w:rPr>
          </w:pPr>
          <w:hyperlink w:anchor="_Toc239074001" w:history="1">
            <w:r w:rsidRPr="00BF4008">
              <w:rPr>
                <w:rStyle w:val="Hyperlink"/>
              </w:rPr>
              <w:t>9.</w:t>
            </w:r>
            <w:r>
              <w:rPr>
                <w:rFonts w:asciiTheme="minorHAnsi" w:eastAsiaTheme="minorEastAsia" w:hAnsiTheme="minorHAnsi" w:cstheme="minorBidi"/>
                <w:kern w:val="2"/>
                <w:lang w:eastAsia="en-GB"/>
                <w14:ligatures w14:val="standardContextual"/>
              </w:rPr>
              <w:tab/>
            </w:r>
            <w:r w:rsidRPr="00BF4008">
              <w:rPr>
                <w:rStyle w:val="Hyperlink"/>
              </w:rPr>
              <w:t>The Role of the Designated Safeguarding Lead</w:t>
            </w:r>
            <w:r>
              <w:rPr>
                <w:webHidden/>
              </w:rPr>
              <w:tab/>
            </w:r>
            <w:r>
              <w:rPr>
                <w:webHidden/>
              </w:rPr>
              <w:fldChar w:fldCharType="begin"/>
            </w:r>
            <w:r>
              <w:rPr>
                <w:webHidden/>
              </w:rPr>
              <w:instrText xml:space="preserve"> PAGEREF _Toc239074001 \h </w:instrText>
            </w:r>
            <w:r>
              <w:rPr>
                <w:webHidden/>
              </w:rPr>
            </w:r>
            <w:r>
              <w:rPr>
                <w:webHidden/>
              </w:rPr>
              <w:fldChar w:fldCharType="separate"/>
            </w:r>
            <w:r w:rsidR="009F0B0B">
              <w:rPr>
                <w:webHidden/>
              </w:rPr>
              <w:t>11</w:t>
            </w:r>
            <w:r>
              <w:rPr>
                <w:webHidden/>
              </w:rPr>
              <w:fldChar w:fldCharType="end"/>
            </w:r>
          </w:hyperlink>
        </w:p>
        <w:p w14:paraId="14528238" w14:textId="2B226A7F" w:rsidR="004505A9" w:rsidRDefault="004505A9">
          <w:pPr>
            <w:pStyle w:val="TOC1"/>
            <w:tabs>
              <w:tab w:val="left" w:pos="720"/>
            </w:tabs>
            <w:rPr>
              <w:rFonts w:asciiTheme="minorHAnsi" w:eastAsiaTheme="minorEastAsia" w:hAnsiTheme="minorHAnsi" w:cstheme="minorBidi"/>
              <w:kern w:val="2"/>
              <w:lang w:eastAsia="en-GB"/>
              <w14:ligatures w14:val="standardContextual"/>
            </w:rPr>
          </w:pPr>
          <w:hyperlink w:anchor="_Toc239074002" w:history="1">
            <w:r w:rsidRPr="00BF4008">
              <w:rPr>
                <w:rStyle w:val="Hyperlink"/>
              </w:rPr>
              <w:t>10.</w:t>
            </w:r>
            <w:r>
              <w:rPr>
                <w:rFonts w:asciiTheme="minorHAnsi" w:eastAsiaTheme="minorEastAsia" w:hAnsiTheme="minorHAnsi" w:cstheme="minorBidi"/>
                <w:kern w:val="2"/>
                <w:lang w:eastAsia="en-GB"/>
                <w14:ligatures w14:val="standardContextual"/>
              </w:rPr>
              <w:tab/>
            </w:r>
            <w:r w:rsidRPr="00BF4008">
              <w:rPr>
                <w:rStyle w:val="Hyperlink"/>
              </w:rPr>
              <w:t>Possible Indicators of Radicalisation</w:t>
            </w:r>
            <w:r>
              <w:rPr>
                <w:webHidden/>
              </w:rPr>
              <w:tab/>
            </w:r>
            <w:r>
              <w:rPr>
                <w:webHidden/>
              </w:rPr>
              <w:fldChar w:fldCharType="begin"/>
            </w:r>
            <w:r>
              <w:rPr>
                <w:webHidden/>
              </w:rPr>
              <w:instrText xml:space="preserve"> PAGEREF _Toc239074002 \h </w:instrText>
            </w:r>
            <w:r>
              <w:rPr>
                <w:webHidden/>
              </w:rPr>
            </w:r>
            <w:r>
              <w:rPr>
                <w:webHidden/>
              </w:rPr>
              <w:fldChar w:fldCharType="separate"/>
            </w:r>
            <w:r w:rsidR="009F0B0B">
              <w:rPr>
                <w:webHidden/>
              </w:rPr>
              <w:t>12</w:t>
            </w:r>
            <w:r>
              <w:rPr>
                <w:webHidden/>
              </w:rPr>
              <w:fldChar w:fldCharType="end"/>
            </w:r>
          </w:hyperlink>
        </w:p>
        <w:p w14:paraId="3C5A48C1" w14:textId="2AF2A996" w:rsidR="004505A9" w:rsidRDefault="004505A9">
          <w:pPr>
            <w:pStyle w:val="TOC1"/>
            <w:tabs>
              <w:tab w:val="left" w:pos="720"/>
            </w:tabs>
            <w:rPr>
              <w:rFonts w:asciiTheme="minorHAnsi" w:eastAsiaTheme="minorEastAsia" w:hAnsiTheme="minorHAnsi" w:cstheme="minorBidi"/>
              <w:kern w:val="2"/>
              <w:lang w:eastAsia="en-GB"/>
              <w14:ligatures w14:val="standardContextual"/>
            </w:rPr>
          </w:pPr>
          <w:hyperlink w:anchor="_Toc239074003" w:history="1">
            <w:r w:rsidRPr="00BF4008">
              <w:rPr>
                <w:rStyle w:val="Hyperlink"/>
              </w:rPr>
              <w:t>11.</w:t>
            </w:r>
            <w:r>
              <w:rPr>
                <w:rFonts w:asciiTheme="minorHAnsi" w:eastAsiaTheme="minorEastAsia" w:hAnsiTheme="minorHAnsi" w:cstheme="minorBidi"/>
                <w:kern w:val="2"/>
                <w:lang w:eastAsia="en-GB"/>
                <w14:ligatures w14:val="standardContextual"/>
              </w:rPr>
              <w:tab/>
            </w:r>
            <w:r w:rsidRPr="00BF4008">
              <w:rPr>
                <w:rStyle w:val="Hyperlink"/>
              </w:rPr>
              <w:t>Vulnerable Children</w:t>
            </w:r>
            <w:r>
              <w:rPr>
                <w:webHidden/>
              </w:rPr>
              <w:tab/>
            </w:r>
            <w:r>
              <w:rPr>
                <w:webHidden/>
              </w:rPr>
              <w:fldChar w:fldCharType="begin"/>
            </w:r>
            <w:r>
              <w:rPr>
                <w:webHidden/>
              </w:rPr>
              <w:instrText xml:space="preserve"> PAGEREF _Toc239074003 \h </w:instrText>
            </w:r>
            <w:r>
              <w:rPr>
                <w:webHidden/>
              </w:rPr>
            </w:r>
            <w:r>
              <w:rPr>
                <w:webHidden/>
              </w:rPr>
              <w:fldChar w:fldCharType="separate"/>
            </w:r>
            <w:r w:rsidR="009F0B0B">
              <w:rPr>
                <w:webHidden/>
              </w:rPr>
              <w:t>14</w:t>
            </w:r>
            <w:r>
              <w:rPr>
                <w:webHidden/>
              </w:rPr>
              <w:fldChar w:fldCharType="end"/>
            </w:r>
          </w:hyperlink>
        </w:p>
        <w:p w14:paraId="6EA5E69B" w14:textId="4AC19338" w:rsidR="004505A9" w:rsidRDefault="004505A9">
          <w:pPr>
            <w:pStyle w:val="TOC1"/>
            <w:tabs>
              <w:tab w:val="left" w:pos="720"/>
            </w:tabs>
            <w:rPr>
              <w:rFonts w:asciiTheme="minorHAnsi" w:eastAsiaTheme="minorEastAsia" w:hAnsiTheme="minorHAnsi" w:cstheme="minorBidi"/>
              <w:kern w:val="2"/>
              <w:lang w:eastAsia="en-GB"/>
              <w14:ligatures w14:val="standardContextual"/>
            </w:rPr>
          </w:pPr>
          <w:hyperlink w:anchor="_Toc239074004" w:history="1">
            <w:r w:rsidRPr="00BF4008">
              <w:rPr>
                <w:rStyle w:val="Hyperlink"/>
              </w:rPr>
              <w:t>12.</w:t>
            </w:r>
            <w:r>
              <w:rPr>
                <w:rFonts w:asciiTheme="minorHAnsi" w:eastAsiaTheme="minorEastAsia" w:hAnsiTheme="minorHAnsi" w:cstheme="minorBidi"/>
                <w:kern w:val="2"/>
                <w:lang w:eastAsia="en-GB"/>
                <w14:ligatures w14:val="standardContextual"/>
              </w:rPr>
              <w:tab/>
            </w:r>
            <w:r w:rsidRPr="00BF4008">
              <w:rPr>
                <w:rStyle w:val="Hyperlink"/>
              </w:rPr>
              <w:t>The Curriculum</w:t>
            </w:r>
            <w:r>
              <w:rPr>
                <w:webHidden/>
              </w:rPr>
              <w:tab/>
            </w:r>
            <w:r>
              <w:rPr>
                <w:webHidden/>
              </w:rPr>
              <w:fldChar w:fldCharType="begin"/>
            </w:r>
            <w:r>
              <w:rPr>
                <w:webHidden/>
              </w:rPr>
              <w:instrText xml:space="preserve"> PAGEREF _Toc239074004 \h </w:instrText>
            </w:r>
            <w:r>
              <w:rPr>
                <w:webHidden/>
              </w:rPr>
            </w:r>
            <w:r>
              <w:rPr>
                <w:webHidden/>
              </w:rPr>
              <w:fldChar w:fldCharType="separate"/>
            </w:r>
            <w:r w:rsidR="009F0B0B">
              <w:rPr>
                <w:webHidden/>
              </w:rPr>
              <w:t>15</w:t>
            </w:r>
            <w:r>
              <w:rPr>
                <w:webHidden/>
              </w:rPr>
              <w:fldChar w:fldCharType="end"/>
            </w:r>
          </w:hyperlink>
        </w:p>
        <w:p w14:paraId="6D8CC7FC" w14:textId="3E61A5F6" w:rsidR="004505A9" w:rsidRDefault="004505A9">
          <w:pPr>
            <w:pStyle w:val="TOC1"/>
            <w:tabs>
              <w:tab w:val="left" w:pos="720"/>
            </w:tabs>
            <w:rPr>
              <w:rFonts w:asciiTheme="minorHAnsi" w:eastAsiaTheme="minorEastAsia" w:hAnsiTheme="minorHAnsi" w:cstheme="minorBidi"/>
              <w:kern w:val="2"/>
              <w:lang w:eastAsia="en-GB"/>
              <w14:ligatures w14:val="standardContextual"/>
            </w:rPr>
          </w:pPr>
          <w:hyperlink w:anchor="_Toc239074005" w:history="1">
            <w:r w:rsidRPr="00BF4008">
              <w:rPr>
                <w:rStyle w:val="Hyperlink"/>
              </w:rPr>
              <w:t>13.</w:t>
            </w:r>
            <w:r>
              <w:rPr>
                <w:rFonts w:asciiTheme="minorHAnsi" w:eastAsiaTheme="minorEastAsia" w:hAnsiTheme="minorHAnsi" w:cstheme="minorBidi"/>
                <w:kern w:val="2"/>
                <w:lang w:eastAsia="en-GB"/>
                <w14:ligatures w14:val="standardContextual"/>
              </w:rPr>
              <w:tab/>
            </w:r>
            <w:r w:rsidRPr="00BF4008">
              <w:rPr>
                <w:rStyle w:val="Hyperlink"/>
              </w:rPr>
              <w:t>Online Safety and Radicalisation</w:t>
            </w:r>
            <w:r>
              <w:rPr>
                <w:webHidden/>
              </w:rPr>
              <w:tab/>
            </w:r>
            <w:r>
              <w:rPr>
                <w:webHidden/>
              </w:rPr>
              <w:fldChar w:fldCharType="begin"/>
            </w:r>
            <w:r>
              <w:rPr>
                <w:webHidden/>
              </w:rPr>
              <w:instrText xml:space="preserve"> PAGEREF _Toc239074005 \h </w:instrText>
            </w:r>
            <w:r>
              <w:rPr>
                <w:webHidden/>
              </w:rPr>
            </w:r>
            <w:r>
              <w:rPr>
                <w:webHidden/>
              </w:rPr>
              <w:fldChar w:fldCharType="separate"/>
            </w:r>
            <w:r w:rsidR="009F0B0B">
              <w:rPr>
                <w:webHidden/>
              </w:rPr>
              <w:t>16</w:t>
            </w:r>
            <w:r>
              <w:rPr>
                <w:webHidden/>
              </w:rPr>
              <w:fldChar w:fldCharType="end"/>
            </w:r>
          </w:hyperlink>
        </w:p>
        <w:p w14:paraId="4CE0FC2B" w14:textId="3B551040" w:rsidR="004505A9" w:rsidRDefault="004505A9">
          <w:pPr>
            <w:pStyle w:val="TOC1"/>
            <w:tabs>
              <w:tab w:val="left" w:pos="720"/>
            </w:tabs>
            <w:rPr>
              <w:rFonts w:asciiTheme="minorHAnsi" w:eastAsiaTheme="minorEastAsia" w:hAnsiTheme="minorHAnsi" w:cstheme="minorBidi"/>
              <w:kern w:val="2"/>
              <w:lang w:eastAsia="en-GB"/>
              <w14:ligatures w14:val="standardContextual"/>
            </w:rPr>
          </w:pPr>
          <w:hyperlink w:anchor="_Toc239074006" w:history="1">
            <w:r w:rsidRPr="00BF4008">
              <w:rPr>
                <w:rStyle w:val="Hyperlink"/>
              </w:rPr>
              <w:t>14.</w:t>
            </w:r>
            <w:r>
              <w:rPr>
                <w:rFonts w:asciiTheme="minorHAnsi" w:eastAsiaTheme="minorEastAsia" w:hAnsiTheme="minorHAnsi" w:cstheme="minorBidi"/>
                <w:kern w:val="2"/>
                <w:lang w:eastAsia="en-GB"/>
                <w14:ligatures w14:val="standardContextual"/>
              </w:rPr>
              <w:tab/>
            </w:r>
            <w:r w:rsidRPr="00BF4008">
              <w:rPr>
                <w:rStyle w:val="Hyperlink"/>
              </w:rPr>
              <w:t>External Agencies/Speakers and Use of the School Premises</w:t>
            </w:r>
            <w:r>
              <w:rPr>
                <w:webHidden/>
              </w:rPr>
              <w:tab/>
            </w:r>
            <w:r>
              <w:rPr>
                <w:webHidden/>
              </w:rPr>
              <w:fldChar w:fldCharType="begin"/>
            </w:r>
            <w:r>
              <w:rPr>
                <w:webHidden/>
              </w:rPr>
              <w:instrText xml:space="preserve"> PAGEREF _Toc239074006 \h </w:instrText>
            </w:r>
            <w:r>
              <w:rPr>
                <w:webHidden/>
              </w:rPr>
            </w:r>
            <w:r>
              <w:rPr>
                <w:webHidden/>
              </w:rPr>
              <w:fldChar w:fldCharType="separate"/>
            </w:r>
            <w:r w:rsidR="009F0B0B">
              <w:rPr>
                <w:webHidden/>
              </w:rPr>
              <w:t>17</w:t>
            </w:r>
            <w:r>
              <w:rPr>
                <w:webHidden/>
              </w:rPr>
              <w:fldChar w:fldCharType="end"/>
            </w:r>
          </w:hyperlink>
        </w:p>
        <w:p w14:paraId="6E36CD91" w14:textId="731BC384" w:rsidR="004505A9" w:rsidRDefault="004505A9">
          <w:pPr>
            <w:pStyle w:val="TOC1"/>
            <w:tabs>
              <w:tab w:val="left" w:pos="720"/>
            </w:tabs>
            <w:rPr>
              <w:rFonts w:asciiTheme="minorHAnsi" w:eastAsiaTheme="minorEastAsia" w:hAnsiTheme="minorHAnsi" w:cstheme="minorBidi"/>
              <w:kern w:val="2"/>
              <w:lang w:eastAsia="en-GB"/>
              <w14:ligatures w14:val="standardContextual"/>
            </w:rPr>
          </w:pPr>
          <w:hyperlink w:anchor="_Toc239074007" w:history="1">
            <w:r w:rsidRPr="00BF4008">
              <w:rPr>
                <w:rStyle w:val="Hyperlink"/>
              </w:rPr>
              <w:t>15.</w:t>
            </w:r>
            <w:r>
              <w:rPr>
                <w:rFonts w:asciiTheme="minorHAnsi" w:eastAsiaTheme="minorEastAsia" w:hAnsiTheme="minorHAnsi" w:cstheme="minorBidi"/>
                <w:kern w:val="2"/>
                <w:lang w:eastAsia="en-GB"/>
                <w14:ligatures w14:val="standardContextual"/>
              </w:rPr>
              <w:tab/>
            </w:r>
            <w:r w:rsidRPr="00BF4008">
              <w:rPr>
                <w:rStyle w:val="Hyperlink"/>
              </w:rPr>
              <w:t>Reporting Concerns and Referrals</w:t>
            </w:r>
            <w:r>
              <w:rPr>
                <w:webHidden/>
              </w:rPr>
              <w:tab/>
            </w:r>
            <w:r>
              <w:rPr>
                <w:webHidden/>
              </w:rPr>
              <w:fldChar w:fldCharType="begin"/>
            </w:r>
            <w:r>
              <w:rPr>
                <w:webHidden/>
              </w:rPr>
              <w:instrText xml:space="preserve"> PAGEREF _Toc239074007 \h </w:instrText>
            </w:r>
            <w:r>
              <w:rPr>
                <w:webHidden/>
              </w:rPr>
            </w:r>
            <w:r>
              <w:rPr>
                <w:webHidden/>
              </w:rPr>
              <w:fldChar w:fldCharType="separate"/>
            </w:r>
            <w:r w:rsidR="009F0B0B">
              <w:rPr>
                <w:webHidden/>
              </w:rPr>
              <w:t>18</w:t>
            </w:r>
            <w:r>
              <w:rPr>
                <w:webHidden/>
              </w:rPr>
              <w:fldChar w:fldCharType="end"/>
            </w:r>
          </w:hyperlink>
        </w:p>
        <w:p w14:paraId="47792C9C" w14:textId="6648B37B" w:rsidR="004505A9" w:rsidRDefault="004505A9">
          <w:pPr>
            <w:pStyle w:val="TOC1"/>
            <w:tabs>
              <w:tab w:val="left" w:pos="720"/>
            </w:tabs>
            <w:rPr>
              <w:rFonts w:asciiTheme="minorHAnsi" w:eastAsiaTheme="minorEastAsia" w:hAnsiTheme="minorHAnsi" w:cstheme="minorBidi"/>
              <w:kern w:val="2"/>
              <w:lang w:eastAsia="en-GB"/>
              <w14:ligatures w14:val="standardContextual"/>
            </w:rPr>
          </w:pPr>
          <w:hyperlink w:anchor="_Toc239074008" w:history="1">
            <w:r w:rsidRPr="00BF4008">
              <w:rPr>
                <w:rStyle w:val="Hyperlink"/>
              </w:rPr>
              <w:t>16.</w:t>
            </w:r>
            <w:r>
              <w:rPr>
                <w:rFonts w:asciiTheme="minorHAnsi" w:eastAsiaTheme="minorEastAsia" w:hAnsiTheme="minorHAnsi" w:cstheme="minorBidi"/>
                <w:kern w:val="2"/>
                <w:lang w:eastAsia="en-GB"/>
                <w14:ligatures w14:val="standardContextual"/>
              </w:rPr>
              <w:tab/>
            </w:r>
            <w:r w:rsidRPr="00BF4008">
              <w:rPr>
                <w:rStyle w:val="Hyperlink"/>
              </w:rPr>
              <w:t>Channel</w:t>
            </w:r>
            <w:r>
              <w:rPr>
                <w:webHidden/>
              </w:rPr>
              <w:tab/>
            </w:r>
            <w:r>
              <w:rPr>
                <w:webHidden/>
              </w:rPr>
              <w:fldChar w:fldCharType="begin"/>
            </w:r>
            <w:r>
              <w:rPr>
                <w:webHidden/>
              </w:rPr>
              <w:instrText xml:space="preserve"> PAGEREF _Toc239074008 \h </w:instrText>
            </w:r>
            <w:r>
              <w:rPr>
                <w:webHidden/>
              </w:rPr>
            </w:r>
            <w:r>
              <w:rPr>
                <w:webHidden/>
              </w:rPr>
              <w:fldChar w:fldCharType="separate"/>
            </w:r>
            <w:r w:rsidR="009F0B0B">
              <w:rPr>
                <w:webHidden/>
              </w:rPr>
              <w:t>20</w:t>
            </w:r>
            <w:r>
              <w:rPr>
                <w:webHidden/>
              </w:rPr>
              <w:fldChar w:fldCharType="end"/>
            </w:r>
          </w:hyperlink>
        </w:p>
        <w:p w14:paraId="0EB13D1C" w14:textId="544D6512" w:rsidR="004505A9" w:rsidRDefault="004505A9">
          <w:pPr>
            <w:pStyle w:val="TOC1"/>
            <w:tabs>
              <w:tab w:val="left" w:pos="720"/>
            </w:tabs>
            <w:rPr>
              <w:rFonts w:asciiTheme="minorHAnsi" w:eastAsiaTheme="minorEastAsia" w:hAnsiTheme="minorHAnsi" w:cstheme="minorBidi"/>
              <w:kern w:val="2"/>
              <w:lang w:eastAsia="en-GB"/>
              <w14:ligatures w14:val="standardContextual"/>
            </w:rPr>
          </w:pPr>
          <w:hyperlink w:anchor="_Toc239074009" w:history="1">
            <w:r w:rsidRPr="00BF4008">
              <w:rPr>
                <w:rStyle w:val="Hyperlink"/>
              </w:rPr>
              <w:t>17.</w:t>
            </w:r>
            <w:r>
              <w:rPr>
                <w:rFonts w:asciiTheme="minorHAnsi" w:eastAsiaTheme="minorEastAsia" w:hAnsiTheme="minorHAnsi" w:cstheme="minorBidi"/>
                <w:kern w:val="2"/>
                <w:lang w:eastAsia="en-GB"/>
                <w14:ligatures w14:val="standardContextual"/>
              </w:rPr>
              <w:tab/>
            </w:r>
            <w:r w:rsidRPr="00BF4008">
              <w:rPr>
                <w:rStyle w:val="Hyperlink"/>
              </w:rPr>
              <w:t>Training Requirements</w:t>
            </w:r>
            <w:r>
              <w:rPr>
                <w:webHidden/>
              </w:rPr>
              <w:tab/>
            </w:r>
            <w:r>
              <w:rPr>
                <w:webHidden/>
              </w:rPr>
              <w:fldChar w:fldCharType="begin"/>
            </w:r>
            <w:r>
              <w:rPr>
                <w:webHidden/>
              </w:rPr>
              <w:instrText xml:space="preserve"> PAGEREF _Toc239074009 \h </w:instrText>
            </w:r>
            <w:r>
              <w:rPr>
                <w:webHidden/>
              </w:rPr>
            </w:r>
            <w:r>
              <w:rPr>
                <w:webHidden/>
              </w:rPr>
              <w:fldChar w:fldCharType="separate"/>
            </w:r>
            <w:r w:rsidR="009F0B0B">
              <w:rPr>
                <w:webHidden/>
              </w:rPr>
              <w:t>20</w:t>
            </w:r>
            <w:r>
              <w:rPr>
                <w:webHidden/>
              </w:rPr>
              <w:fldChar w:fldCharType="end"/>
            </w:r>
          </w:hyperlink>
        </w:p>
        <w:p w14:paraId="408205E2" w14:textId="2FAC5BD8" w:rsidR="004505A9" w:rsidRDefault="004505A9">
          <w:pPr>
            <w:pStyle w:val="TOC1"/>
            <w:tabs>
              <w:tab w:val="left" w:pos="720"/>
            </w:tabs>
            <w:rPr>
              <w:rFonts w:asciiTheme="minorHAnsi" w:eastAsiaTheme="minorEastAsia" w:hAnsiTheme="minorHAnsi" w:cstheme="minorBidi"/>
              <w:kern w:val="2"/>
              <w:lang w:eastAsia="en-GB"/>
              <w14:ligatures w14:val="standardContextual"/>
            </w:rPr>
          </w:pPr>
          <w:hyperlink w:anchor="_Toc239074010" w:history="1">
            <w:r w:rsidRPr="00BF4008">
              <w:rPr>
                <w:rStyle w:val="Hyperlink"/>
              </w:rPr>
              <w:t>18.</w:t>
            </w:r>
            <w:r>
              <w:rPr>
                <w:rFonts w:asciiTheme="minorHAnsi" w:eastAsiaTheme="minorEastAsia" w:hAnsiTheme="minorHAnsi" w:cstheme="minorBidi"/>
                <w:kern w:val="2"/>
                <w:lang w:eastAsia="en-GB"/>
                <w14:ligatures w14:val="standardContextual"/>
              </w:rPr>
              <w:tab/>
            </w:r>
            <w:r w:rsidRPr="00BF4008">
              <w:rPr>
                <w:rStyle w:val="Hyperlink"/>
              </w:rPr>
              <w:t>Safer Recruitment</w:t>
            </w:r>
            <w:r>
              <w:rPr>
                <w:webHidden/>
              </w:rPr>
              <w:tab/>
            </w:r>
            <w:r>
              <w:rPr>
                <w:webHidden/>
              </w:rPr>
              <w:fldChar w:fldCharType="begin"/>
            </w:r>
            <w:r>
              <w:rPr>
                <w:webHidden/>
              </w:rPr>
              <w:instrText xml:space="preserve"> PAGEREF _Toc239074010 \h </w:instrText>
            </w:r>
            <w:r>
              <w:rPr>
                <w:webHidden/>
              </w:rPr>
            </w:r>
            <w:r>
              <w:rPr>
                <w:webHidden/>
              </w:rPr>
              <w:fldChar w:fldCharType="separate"/>
            </w:r>
            <w:r w:rsidR="009F0B0B">
              <w:rPr>
                <w:webHidden/>
              </w:rPr>
              <w:t>21</w:t>
            </w:r>
            <w:r>
              <w:rPr>
                <w:webHidden/>
              </w:rPr>
              <w:fldChar w:fldCharType="end"/>
            </w:r>
          </w:hyperlink>
        </w:p>
        <w:p w14:paraId="5728771B" w14:textId="2D25A3BD" w:rsidR="004505A9" w:rsidRDefault="004505A9">
          <w:pPr>
            <w:pStyle w:val="TOC1"/>
            <w:tabs>
              <w:tab w:val="left" w:pos="720"/>
            </w:tabs>
            <w:rPr>
              <w:rFonts w:asciiTheme="minorHAnsi" w:eastAsiaTheme="minorEastAsia" w:hAnsiTheme="minorHAnsi" w:cstheme="minorBidi"/>
              <w:kern w:val="2"/>
              <w:lang w:eastAsia="en-GB"/>
              <w14:ligatures w14:val="standardContextual"/>
            </w:rPr>
          </w:pPr>
          <w:hyperlink w:anchor="_Toc239074011" w:history="1">
            <w:r w:rsidRPr="00BF4008">
              <w:rPr>
                <w:rStyle w:val="Hyperlink"/>
              </w:rPr>
              <w:t>19.</w:t>
            </w:r>
            <w:r>
              <w:rPr>
                <w:rFonts w:asciiTheme="minorHAnsi" w:eastAsiaTheme="minorEastAsia" w:hAnsiTheme="minorHAnsi" w:cstheme="minorBidi"/>
                <w:kern w:val="2"/>
                <w:lang w:eastAsia="en-GB"/>
                <w14:ligatures w14:val="standardContextual"/>
              </w:rPr>
              <w:tab/>
            </w:r>
            <w:r w:rsidRPr="00BF4008">
              <w:rPr>
                <w:rStyle w:val="Hyperlink"/>
              </w:rPr>
              <w:t>Managing Concerns About Adults</w:t>
            </w:r>
            <w:r>
              <w:rPr>
                <w:webHidden/>
              </w:rPr>
              <w:tab/>
            </w:r>
            <w:r>
              <w:rPr>
                <w:webHidden/>
              </w:rPr>
              <w:fldChar w:fldCharType="begin"/>
            </w:r>
            <w:r>
              <w:rPr>
                <w:webHidden/>
              </w:rPr>
              <w:instrText xml:space="preserve"> PAGEREF _Toc239074011 \h </w:instrText>
            </w:r>
            <w:r>
              <w:rPr>
                <w:webHidden/>
              </w:rPr>
            </w:r>
            <w:r>
              <w:rPr>
                <w:webHidden/>
              </w:rPr>
              <w:fldChar w:fldCharType="separate"/>
            </w:r>
            <w:r w:rsidR="009F0B0B">
              <w:rPr>
                <w:webHidden/>
              </w:rPr>
              <w:t>22</w:t>
            </w:r>
            <w:r>
              <w:rPr>
                <w:webHidden/>
              </w:rPr>
              <w:fldChar w:fldCharType="end"/>
            </w:r>
          </w:hyperlink>
        </w:p>
        <w:p w14:paraId="466E3601" w14:textId="733D641A" w:rsidR="004505A9" w:rsidRDefault="004505A9">
          <w:pPr>
            <w:pStyle w:val="TOC1"/>
            <w:tabs>
              <w:tab w:val="left" w:pos="720"/>
            </w:tabs>
            <w:rPr>
              <w:rFonts w:asciiTheme="minorHAnsi" w:eastAsiaTheme="minorEastAsia" w:hAnsiTheme="minorHAnsi" w:cstheme="minorBidi"/>
              <w:kern w:val="2"/>
              <w:lang w:eastAsia="en-GB"/>
              <w14:ligatures w14:val="standardContextual"/>
            </w:rPr>
          </w:pPr>
          <w:hyperlink w:anchor="_Toc239074012" w:history="1">
            <w:r w:rsidRPr="00BF4008">
              <w:rPr>
                <w:rStyle w:val="Hyperlink"/>
              </w:rPr>
              <w:t>20.</w:t>
            </w:r>
            <w:r>
              <w:rPr>
                <w:rFonts w:asciiTheme="minorHAnsi" w:eastAsiaTheme="minorEastAsia" w:hAnsiTheme="minorHAnsi" w:cstheme="minorBidi"/>
                <w:kern w:val="2"/>
                <w:lang w:eastAsia="en-GB"/>
                <w14:ligatures w14:val="standardContextual"/>
              </w:rPr>
              <w:tab/>
            </w:r>
            <w:r w:rsidRPr="00BF4008">
              <w:rPr>
                <w:rStyle w:val="Hyperlink"/>
              </w:rPr>
              <w:t>Monitoring and Review</w:t>
            </w:r>
            <w:r>
              <w:rPr>
                <w:webHidden/>
              </w:rPr>
              <w:tab/>
            </w:r>
            <w:r>
              <w:rPr>
                <w:webHidden/>
              </w:rPr>
              <w:fldChar w:fldCharType="begin"/>
            </w:r>
            <w:r>
              <w:rPr>
                <w:webHidden/>
              </w:rPr>
              <w:instrText xml:space="preserve"> PAGEREF _Toc239074012 \h </w:instrText>
            </w:r>
            <w:r>
              <w:rPr>
                <w:webHidden/>
              </w:rPr>
            </w:r>
            <w:r>
              <w:rPr>
                <w:webHidden/>
              </w:rPr>
              <w:fldChar w:fldCharType="separate"/>
            </w:r>
            <w:r w:rsidR="009F0B0B">
              <w:rPr>
                <w:webHidden/>
              </w:rPr>
              <w:t>22</w:t>
            </w:r>
            <w:r>
              <w:rPr>
                <w:webHidden/>
              </w:rPr>
              <w:fldChar w:fldCharType="end"/>
            </w:r>
          </w:hyperlink>
        </w:p>
        <w:p w14:paraId="0D1A8D1F" w14:textId="3A7B147B" w:rsidR="004505A9" w:rsidRDefault="004505A9">
          <w:pPr>
            <w:pStyle w:val="TOC1"/>
            <w:tabs>
              <w:tab w:val="left" w:pos="720"/>
            </w:tabs>
            <w:rPr>
              <w:rFonts w:asciiTheme="minorHAnsi" w:eastAsiaTheme="minorEastAsia" w:hAnsiTheme="minorHAnsi" w:cstheme="minorBidi"/>
              <w:kern w:val="2"/>
              <w:lang w:eastAsia="en-GB"/>
              <w14:ligatures w14:val="standardContextual"/>
            </w:rPr>
          </w:pPr>
          <w:hyperlink w:anchor="_Toc239074013" w:history="1">
            <w:r w:rsidRPr="00BF4008">
              <w:rPr>
                <w:rStyle w:val="Hyperlink"/>
              </w:rPr>
              <w:t>21.</w:t>
            </w:r>
            <w:r>
              <w:rPr>
                <w:rFonts w:asciiTheme="minorHAnsi" w:eastAsiaTheme="minorEastAsia" w:hAnsiTheme="minorHAnsi" w:cstheme="minorBidi"/>
                <w:kern w:val="2"/>
                <w:lang w:eastAsia="en-GB"/>
                <w14:ligatures w14:val="standardContextual"/>
              </w:rPr>
              <w:tab/>
            </w:r>
            <w:r w:rsidRPr="00BF4008">
              <w:rPr>
                <w:rStyle w:val="Hyperlink"/>
              </w:rPr>
              <w:t>Policy Review</w:t>
            </w:r>
            <w:r>
              <w:rPr>
                <w:webHidden/>
              </w:rPr>
              <w:tab/>
            </w:r>
            <w:r>
              <w:rPr>
                <w:webHidden/>
              </w:rPr>
              <w:fldChar w:fldCharType="begin"/>
            </w:r>
            <w:r>
              <w:rPr>
                <w:webHidden/>
              </w:rPr>
              <w:instrText xml:space="preserve"> PAGEREF _Toc239074013 \h </w:instrText>
            </w:r>
            <w:r>
              <w:rPr>
                <w:webHidden/>
              </w:rPr>
            </w:r>
            <w:r>
              <w:rPr>
                <w:webHidden/>
              </w:rPr>
              <w:fldChar w:fldCharType="separate"/>
            </w:r>
            <w:r w:rsidR="009F0B0B">
              <w:rPr>
                <w:webHidden/>
              </w:rPr>
              <w:t>23</w:t>
            </w:r>
            <w:r>
              <w:rPr>
                <w:webHidden/>
              </w:rPr>
              <w:fldChar w:fldCharType="end"/>
            </w:r>
          </w:hyperlink>
        </w:p>
        <w:p w14:paraId="799A4724" w14:textId="4EA4A00C" w:rsidR="00B13DBF" w:rsidRDefault="00B13DBF" w:rsidP="00B13DBF">
          <w:pPr>
            <w:pStyle w:val="TOC3"/>
            <w:widowControl w:val="0"/>
            <w:tabs>
              <w:tab w:val="right" w:leader="dot" w:pos="9014"/>
            </w:tabs>
            <w:autoSpaceDE w:val="0"/>
            <w:autoSpaceDN w:val="0"/>
            <w:adjustRightInd w:val="0"/>
            <w:spacing w:before="100" w:beforeAutospacing="1" w:after="100" w:afterAutospacing="1"/>
            <w:rPr>
              <w:b/>
              <w:bCs/>
              <w:noProof/>
            </w:rPr>
          </w:pPr>
          <w:r>
            <w:rPr>
              <w:b/>
              <w:bCs/>
              <w:noProof/>
            </w:rPr>
            <w:fldChar w:fldCharType="end"/>
          </w:r>
        </w:p>
      </w:sdtContent>
    </w:sdt>
    <w:p w14:paraId="3BACAD69" w14:textId="2EA82EA2" w:rsidR="00CE3755" w:rsidRPr="00CE3755" w:rsidRDefault="00CE3755" w:rsidP="00253183">
      <w:pPr>
        <w:spacing w:before="360" w:after="240"/>
        <w:sectPr w:rsidR="00CE3755" w:rsidRPr="00CE3755" w:rsidSect="00D42878">
          <w:headerReference w:type="default" r:id="rId16"/>
          <w:footerReference w:type="default" r:id="rId17"/>
          <w:footerReference w:type="first" r:id="rId18"/>
          <w:pgSz w:w="11906" w:h="16838" w:code="9"/>
          <w:pgMar w:top="1134" w:right="1134" w:bottom="567" w:left="1134" w:header="709" w:footer="284" w:gutter="0"/>
          <w:cols w:space="708"/>
          <w:titlePg/>
          <w:docGrid w:linePitch="360"/>
        </w:sectPr>
      </w:pPr>
      <w:r>
        <w:tab/>
      </w:r>
    </w:p>
    <w:p w14:paraId="2B1FC264" w14:textId="120C5BC8" w:rsidR="00495C1A" w:rsidRPr="00495C1A" w:rsidRDefault="00495C1A" w:rsidP="00253183">
      <w:pPr>
        <w:pStyle w:val="Heading1"/>
        <w:spacing w:after="240"/>
      </w:pPr>
      <w:bookmarkStart w:id="13" w:name="_Toc236222263"/>
      <w:bookmarkStart w:id="14" w:name="_Toc239073993"/>
      <w:r>
        <w:lastRenderedPageBreak/>
        <w:t>1.</w:t>
      </w:r>
      <w:r w:rsidR="00852535">
        <w:t xml:space="preserve"> </w:t>
      </w:r>
      <w:r>
        <w:t>Purpose</w:t>
      </w:r>
      <w:bookmarkEnd w:id="13"/>
      <w:bookmarkEnd w:id="14"/>
    </w:p>
    <w:p w14:paraId="75FF3172" w14:textId="762F3B01" w:rsidR="001E2F7E" w:rsidRPr="00C71AEC" w:rsidRDefault="00495C1A" w:rsidP="00253183">
      <w:pPr>
        <w:pStyle w:val="ListParagraph"/>
        <w:numPr>
          <w:ilvl w:val="1"/>
          <w:numId w:val="4"/>
        </w:numPr>
        <w:spacing w:before="360"/>
        <w:contextualSpacing w:val="0"/>
      </w:pPr>
      <w:r w:rsidRPr="003A6569">
        <w:t xml:space="preserve">This </w:t>
      </w:r>
      <w:r w:rsidRPr="00495C1A">
        <w:t>policy should be</w:t>
      </w:r>
      <w:r w:rsidRPr="003A6569">
        <w:t xml:space="preserve"> read alongside the school's </w:t>
      </w:r>
      <w:r w:rsidR="00580804" w:rsidRPr="00C71AEC">
        <w:t xml:space="preserve">Child Protection and </w:t>
      </w:r>
      <w:r w:rsidRPr="00C71AEC">
        <w:t>Safeguarding Policy, Online Safety Policy, Behaviour Policy, RSHE Policy</w:t>
      </w:r>
      <w:r w:rsidR="00580804" w:rsidRPr="00C71AEC">
        <w:t>,</w:t>
      </w:r>
      <w:r w:rsidRPr="00C71AEC">
        <w:t xml:space="preserve"> and Staff Code of Conduct</w:t>
      </w:r>
      <w:r w:rsidR="001E2F7E" w:rsidRPr="00C71AEC">
        <w:t>.</w:t>
      </w:r>
    </w:p>
    <w:p w14:paraId="3C95E407" w14:textId="42863A1F" w:rsidR="00201CE6" w:rsidRDefault="00495C1A" w:rsidP="00253183">
      <w:pPr>
        <w:pStyle w:val="ListParagraph"/>
        <w:numPr>
          <w:ilvl w:val="1"/>
          <w:numId w:val="4"/>
        </w:numPr>
        <w:spacing w:before="360"/>
        <w:contextualSpacing w:val="0"/>
      </w:pPr>
      <w:r w:rsidRPr="003A6569">
        <w:t xml:space="preserve">The school recognises that safeguarding children from radicalisation and extremism is part of its wider safeguarding responsibilities. </w:t>
      </w:r>
    </w:p>
    <w:p w14:paraId="7EFF5169" w14:textId="77777777" w:rsidR="00423AE0" w:rsidRDefault="00423AE0" w:rsidP="00253183">
      <w:pPr>
        <w:pStyle w:val="ListParagraph"/>
        <w:numPr>
          <w:ilvl w:val="1"/>
          <w:numId w:val="4"/>
        </w:numPr>
        <w:spacing w:before="360"/>
        <w:contextualSpacing w:val="0"/>
      </w:pPr>
      <w:r w:rsidRPr="003A6569">
        <w:t xml:space="preserve">The school's approach to Prevent is based on safeguarding principles. It is intended to protect children and young people who may be vulnerable to radicalisation in the same way that </w:t>
      </w:r>
      <w:r>
        <w:t xml:space="preserve">the </w:t>
      </w:r>
      <w:r w:rsidRPr="003A6569">
        <w:t>school safeguard</w:t>
      </w:r>
      <w:r>
        <w:t>s</w:t>
      </w:r>
      <w:r w:rsidRPr="003A6569">
        <w:t xml:space="preserve"> children from other forms of harm, abuse, exploitation</w:t>
      </w:r>
      <w:r>
        <w:t>,</w:t>
      </w:r>
      <w:r w:rsidRPr="003A6569">
        <w:t xml:space="preserve"> and vulnerability.</w:t>
      </w:r>
    </w:p>
    <w:p w14:paraId="54D4A458" w14:textId="393F0BB6" w:rsidR="00201CE6" w:rsidRDefault="00495C1A" w:rsidP="00253183">
      <w:pPr>
        <w:pStyle w:val="ListParagraph"/>
        <w:numPr>
          <w:ilvl w:val="1"/>
          <w:numId w:val="4"/>
        </w:numPr>
        <w:spacing w:before="360"/>
        <w:contextualSpacing w:val="0"/>
      </w:pPr>
      <w:r w:rsidRPr="003A6569">
        <w:t>Radicalisation can affect any child regardless of age, gender, ethnicity, disability, faith, socio-economic background</w:t>
      </w:r>
      <w:r w:rsidR="00544EA6">
        <w:t>,</w:t>
      </w:r>
      <w:r w:rsidRPr="003A6569">
        <w:t xml:space="preserve"> or personal circumstances. </w:t>
      </w:r>
    </w:p>
    <w:p w14:paraId="7BBCE712" w14:textId="34341D2E" w:rsidR="009008A7" w:rsidRPr="00495C1A" w:rsidRDefault="00201CE6" w:rsidP="00253183">
      <w:pPr>
        <w:pStyle w:val="ListParagraph"/>
        <w:numPr>
          <w:ilvl w:val="1"/>
          <w:numId w:val="4"/>
        </w:numPr>
        <w:spacing w:before="360"/>
        <w:contextualSpacing w:val="0"/>
      </w:pPr>
      <w:r>
        <w:t>The s</w:t>
      </w:r>
      <w:r w:rsidR="00495C1A" w:rsidRPr="003A6569">
        <w:t>chool h</w:t>
      </w:r>
      <w:r>
        <w:t>as</w:t>
      </w:r>
      <w:r w:rsidR="00495C1A" w:rsidRPr="003A6569">
        <w:t xml:space="preserve"> a statutory duty to have due regard to the need to prevent people from being drawn into terrorism</w:t>
      </w:r>
      <w:r>
        <w:t>; t</w:t>
      </w:r>
      <w:r w:rsidR="00495C1A" w:rsidRPr="003A6569">
        <w:t>his duty is commonly referred to as the Prevent Duty</w:t>
      </w:r>
      <w:r w:rsidR="00495C1A">
        <w:t>.</w:t>
      </w:r>
      <w:r w:rsidR="00495C1A" w:rsidRPr="003A6569">
        <w:t xml:space="preserve"> </w:t>
      </w:r>
    </w:p>
    <w:p w14:paraId="7EF35988" w14:textId="72C69781" w:rsidR="00C623F8" w:rsidRPr="00C71AEC" w:rsidRDefault="00C623F8" w:rsidP="00C71AEC">
      <w:pPr>
        <w:spacing w:before="360"/>
        <w:rPr>
          <w:highlight w:val="green"/>
        </w:rPr>
      </w:pPr>
    </w:p>
    <w:p w14:paraId="0B38EB5F" w14:textId="3BC72CAB" w:rsidR="00AE6F99" w:rsidRPr="00495C1A" w:rsidRDefault="00C623F8" w:rsidP="00253183">
      <w:pPr>
        <w:pStyle w:val="Heading1"/>
        <w:spacing w:after="240"/>
      </w:pPr>
      <w:bookmarkStart w:id="15" w:name="_Toc236222264"/>
      <w:bookmarkStart w:id="16" w:name="_Toc239073994"/>
      <w:r>
        <w:t xml:space="preserve">2. </w:t>
      </w:r>
      <w:r w:rsidR="00AE6F99">
        <w:t>Legislative and Guidance Framework</w:t>
      </w:r>
      <w:bookmarkEnd w:id="15"/>
      <w:bookmarkEnd w:id="16"/>
    </w:p>
    <w:p w14:paraId="052AA6C4" w14:textId="40DD63E6" w:rsidR="0009022D" w:rsidRDefault="00AE6F99" w:rsidP="00253183">
      <w:pPr>
        <w:spacing w:before="360"/>
      </w:pPr>
      <w:r>
        <w:t xml:space="preserve">2.1. </w:t>
      </w:r>
      <w:r w:rsidR="0009022D">
        <w:tab/>
      </w:r>
      <w:r w:rsidRPr="003A6569">
        <w:t xml:space="preserve">This </w:t>
      </w:r>
      <w:r w:rsidRPr="00495C1A">
        <w:t xml:space="preserve">policy </w:t>
      </w:r>
      <w:r>
        <w:t>is informed by</w:t>
      </w:r>
      <w:r w:rsidR="007B333B">
        <w:t>:</w:t>
      </w:r>
    </w:p>
    <w:p w14:paraId="357336AF" w14:textId="77777777" w:rsidR="0009022D" w:rsidRDefault="00AE6F99" w:rsidP="00253183">
      <w:pPr>
        <w:pStyle w:val="ListParagraph"/>
        <w:numPr>
          <w:ilvl w:val="0"/>
          <w:numId w:val="37"/>
        </w:numPr>
        <w:spacing w:before="360"/>
        <w:contextualSpacing w:val="0"/>
      </w:pPr>
      <w:hyperlink r:id="rId19" w:history="1">
        <w:r w:rsidRPr="0009022D">
          <w:rPr>
            <w:rStyle w:val="Hyperlink"/>
            <w:color w:val="auto"/>
          </w:rPr>
          <w:t>Keeping Children Safe in Education 2026</w:t>
        </w:r>
      </w:hyperlink>
    </w:p>
    <w:p w14:paraId="773AA01F" w14:textId="77777777" w:rsidR="005F66DE" w:rsidRDefault="00AE6F99" w:rsidP="00253183">
      <w:pPr>
        <w:pStyle w:val="ListParagraph"/>
        <w:numPr>
          <w:ilvl w:val="0"/>
          <w:numId w:val="37"/>
        </w:numPr>
        <w:spacing w:before="360"/>
        <w:contextualSpacing w:val="0"/>
      </w:pPr>
      <w:hyperlink r:id="rId20" w:history="1">
        <w:r w:rsidRPr="0009022D">
          <w:rPr>
            <w:rStyle w:val="Hyperlink"/>
            <w:color w:val="auto"/>
          </w:rPr>
          <w:t>Working Together to Safeguard Children 2026</w:t>
        </w:r>
      </w:hyperlink>
    </w:p>
    <w:p w14:paraId="2A78543A" w14:textId="77777777" w:rsidR="005F66DE" w:rsidRDefault="00AE6F99" w:rsidP="00253183">
      <w:pPr>
        <w:pStyle w:val="ListParagraph"/>
        <w:numPr>
          <w:ilvl w:val="0"/>
          <w:numId w:val="37"/>
        </w:numPr>
        <w:spacing w:before="360"/>
        <w:contextualSpacing w:val="0"/>
      </w:pPr>
      <w:hyperlink r:id="rId21" w:history="1">
        <w:r w:rsidRPr="005F66DE">
          <w:rPr>
            <w:rStyle w:val="Hyperlink"/>
            <w:color w:val="auto"/>
          </w:rPr>
          <w:t>Counter-Terrorism and Security Act 2015</w:t>
        </w:r>
      </w:hyperlink>
    </w:p>
    <w:p w14:paraId="28DE86CE" w14:textId="77777777" w:rsidR="005F66DE" w:rsidRDefault="00AE6F99" w:rsidP="00253183">
      <w:pPr>
        <w:pStyle w:val="ListParagraph"/>
        <w:numPr>
          <w:ilvl w:val="0"/>
          <w:numId w:val="37"/>
        </w:numPr>
        <w:spacing w:before="360"/>
        <w:contextualSpacing w:val="0"/>
      </w:pPr>
      <w:hyperlink r:id="rId22" w:history="1">
        <w:r w:rsidRPr="005F66DE">
          <w:rPr>
            <w:rStyle w:val="Hyperlink"/>
            <w:color w:val="auto"/>
          </w:rPr>
          <w:t>Prevent Duty Guidance for England and Wales</w:t>
        </w:r>
      </w:hyperlink>
    </w:p>
    <w:p w14:paraId="68EDBB0C" w14:textId="0B08B0FE" w:rsidR="005F66DE" w:rsidRDefault="00167D5A" w:rsidP="00253183">
      <w:pPr>
        <w:pStyle w:val="ListParagraph"/>
        <w:numPr>
          <w:ilvl w:val="0"/>
          <w:numId w:val="37"/>
        </w:numPr>
        <w:spacing w:before="360"/>
        <w:contextualSpacing w:val="0"/>
      </w:pPr>
      <w:hyperlink r:id="rId23" w:history="1">
        <w:r w:rsidRPr="005F66DE">
          <w:rPr>
            <w:rStyle w:val="Hyperlink"/>
            <w:color w:val="auto"/>
          </w:rPr>
          <w:t>Key Principl</w:t>
        </w:r>
        <w:r w:rsidR="00B66A55">
          <w:rPr>
            <w:rStyle w:val="Hyperlink"/>
            <w:color w:val="auto"/>
          </w:rPr>
          <w:t>e</w:t>
        </w:r>
        <w:r w:rsidRPr="005F66DE">
          <w:rPr>
            <w:rStyle w:val="Hyperlink"/>
            <w:color w:val="auto"/>
          </w:rPr>
          <w:t>s of Prevent</w:t>
        </w:r>
      </w:hyperlink>
      <w:r w:rsidRPr="00167D5A">
        <w:t xml:space="preserve"> </w:t>
      </w:r>
    </w:p>
    <w:p w14:paraId="3448BC68" w14:textId="77777777" w:rsidR="009432B5" w:rsidRDefault="00AE6F99" w:rsidP="00253183">
      <w:pPr>
        <w:pStyle w:val="ListParagraph"/>
        <w:numPr>
          <w:ilvl w:val="0"/>
          <w:numId w:val="37"/>
        </w:numPr>
        <w:spacing w:before="360"/>
        <w:contextualSpacing w:val="0"/>
      </w:pPr>
      <w:hyperlink r:id="rId24" w:history="1">
        <w:r w:rsidRPr="005F66DE">
          <w:rPr>
            <w:rStyle w:val="Hyperlink"/>
            <w:color w:val="auto"/>
          </w:rPr>
          <w:t>The Prevent Duty: Safeguarding Learners Vulnerable to Radicalisation</w:t>
        </w:r>
      </w:hyperlink>
    </w:p>
    <w:p w14:paraId="0C25647C" w14:textId="77777777" w:rsidR="009432B5" w:rsidRDefault="00AE6F99" w:rsidP="00253183">
      <w:pPr>
        <w:pStyle w:val="ListParagraph"/>
        <w:numPr>
          <w:ilvl w:val="0"/>
          <w:numId w:val="37"/>
        </w:numPr>
        <w:spacing w:before="360"/>
        <w:contextualSpacing w:val="0"/>
      </w:pPr>
      <w:hyperlink r:id="rId25" w:history="1">
        <w:r w:rsidRPr="009432B5">
          <w:rPr>
            <w:rStyle w:val="Hyperlink"/>
            <w:color w:val="auto"/>
          </w:rPr>
          <w:t>Channel Duty Guidance</w:t>
        </w:r>
      </w:hyperlink>
    </w:p>
    <w:p w14:paraId="582F1C4A" w14:textId="77777777" w:rsidR="009432B5" w:rsidRDefault="00AE6F99" w:rsidP="00253183">
      <w:pPr>
        <w:pStyle w:val="ListParagraph"/>
        <w:numPr>
          <w:ilvl w:val="0"/>
          <w:numId w:val="37"/>
        </w:numPr>
        <w:spacing w:before="360"/>
        <w:contextualSpacing w:val="0"/>
      </w:pPr>
      <w:hyperlink r:id="rId26" w:history="1">
        <w:r w:rsidRPr="009432B5">
          <w:rPr>
            <w:rStyle w:val="Hyperlink"/>
            <w:color w:val="auto"/>
          </w:rPr>
          <w:t>Sussex Safeguarding Children Partnership Procedures</w:t>
        </w:r>
      </w:hyperlink>
    </w:p>
    <w:p w14:paraId="6B0BABCB" w14:textId="2740D9B9" w:rsidR="00AE6F99" w:rsidRDefault="00AE6F99" w:rsidP="00253183">
      <w:pPr>
        <w:pStyle w:val="ListParagraph"/>
        <w:numPr>
          <w:ilvl w:val="0"/>
          <w:numId w:val="37"/>
        </w:numPr>
        <w:spacing w:before="360"/>
        <w:contextualSpacing w:val="0"/>
      </w:pPr>
      <w:hyperlink r:id="rId27" w:history="1">
        <w:r w:rsidRPr="009432B5">
          <w:rPr>
            <w:rStyle w:val="Hyperlink"/>
            <w:color w:val="auto"/>
          </w:rPr>
          <w:t xml:space="preserve">East Sussex </w:t>
        </w:r>
        <w:r w:rsidR="00662444" w:rsidRPr="009432B5">
          <w:rPr>
            <w:rStyle w:val="Hyperlink"/>
            <w:color w:val="auto"/>
          </w:rPr>
          <w:t xml:space="preserve">Prevent </w:t>
        </w:r>
        <w:r w:rsidR="0059745D" w:rsidRPr="009432B5">
          <w:rPr>
            <w:rStyle w:val="Hyperlink"/>
            <w:color w:val="auto"/>
          </w:rPr>
          <w:t>D</w:t>
        </w:r>
        <w:r w:rsidR="00662444" w:rsidRPr="009432B5">
          <w:rPr>
            <w:rStyle w:val="Hyperlink"/>
            <w:color w:val="auto"/>
          </w:rPr>
          <w:t>uty</w:t>
        </w:r>
        <w:r w:rsidRPr="009432B5">
          <w:rPr>
            <w:rStyle w:val="Hyperlink"/>
            <w:color w:val="auto"/>
          </w:rPr>
          <w:t xml:space="preserve"> </w:t>
        </w:r>
        <w:r w:rsidR="0059745D" w:rsidRPr="009432B5">
          <w:rPr>
            <w:rStyle w:val="Hyperlink"/>
            <w:color w:val="auto"/>
          </w:rPr>
          <w:t>G</w:t>
        </w:r>
        <w:r w:rsidRPr="009432B5">
          <w:rPr>
            <w:rStyle w:val="Hyperlink"/>
            <w:color w:val="auto"/>
          </w:rPr>
          <w:t>uidance</w:t>
        </w:r>
      </w:hyperlink>
      <w:r w:rsidRPr="004A0276">
        <w:t xml:space="preserve"> </w:t>
      </w:r>
    </w:p>
    <w:p w14:paraId="7EE46544" w14:textId="5A7D77AD" w:rsidR="00F16998" w:rsidRDefault="00F16998" w:rsidP="00253183">
      <w:pPr>
        <w:pStyle w:val="Heading1"/>
        <w:numPr>
          <w:ilvl w:val="0"/>
          <w:numId w:val="7"/>
        </w:numPr>
        <w:spacing w:after="240"/>
      </w:pPr>
      <w:bookmarkStart w:id="17" w:name="_Toc236222265"/>
      <w:bookmarkStart w:id="18" w:name="_Toc239073995"/>
      <w:r>
        <w:t>What is Extremism?</w:t>
      </w:r>
      <w:bookmarkEnd w:id="17"/>
      <w:bookmarkEnd w:id="18"/>
    </w:p>
    <w:p w14:paraId="6B777CCB" w14:textId="77777777" w:rsidR="009432B5" w:rsidRDefault="00625859" w:rsidP="00253183">
      <w:pPr>
        <w:pStyle w:val="ListParagraph"/>
        <w:numPr>
          <w:ilvl w:val="1"/>
          <w:numId w:val="7"/>
        </w:numPr>
        <w:autoSpaceDE w:val="0"/>
        <w:autoSpaceDN w:val="0"/>
        <w:adjustRightInd w:val="0"/>
        <w:spacing w:before="360" w:after="240"/>
        <w:contextualSpacing w:val="0"/>
        <w:rPr>
          <w:rFonts w:cs="Arial"/>
          <w:color w:val="000000" w:themeColor="text1"/>
          <w:lang w:eastAsia="en-GB"/>
        </w:rPr>
      </w:pPr>
      <w:r w:rsidRPr="00625859">
        <w:rPr>
          <w:rFonts w:cs="Arial"/>
          <w:color w:val="000000" w:themeColor="text1"/>
          <w:lang w:eastAsia="en-GB"/>
        </w:rPr>
        <w:t>Extremism is the promotion or advancement of an ideology based on violence, hatred</w:t>
      </w:r>
      <w:r w:rsidR="00E21C78">
        <w:rPr>
          <w:rFonts w:cs="Arial"/>
          <w:color w:val="000000" w:themeColor="text1"/>
          <w:lang w:eastAsia="en-GB"/>
        </w:rPr>
        <w:t>,</w:t>
      </w:r>
      <w:r w:rsidRPr="00625859">
        <w:rPr>
          <w:rFonts w:cs="Arial"/>
          <w:color w:val="000000" w:themeColor="text1"/>
          <w:lang w:eastAsia="en-GB"/>
        </w:rPr>
        <w:t xml:space="preserve"> or intolerance, that aims to: </w:t>
      </w:r>
    </w:p>
    <w:p w14:paraId="092500A5" w14:textId="77777777" w:rsidR="009432B5" w:rsidRDefault="003A1AD5" w:rsidP="00253183">
      <w:pPr>
        <w:pStyle w:val="ListParagraph"/>
        <w:numPr>
          <w:ilvl w:val="0"/>
          <w:numId w:val="38"/>
        </w:numPr>
        <w:autoSpaceDE w:val="0"/>
        <w:autoSpaceDN w:val="0"/>
        <w:adjustRightInd w:val="0"/>
        <w:spacing w:before="360" w:after="240"/>
        <w:contextualSpacing w:val="0"/>
        <w:rPr>
          <w:rFonts w:cs="Arial"/>
          <w:color w:val="000000" w:themeColor="text1"/>
          <w:lang w:eastAsia="en-GB"/>
        </w:rPr>
      </w:pPr>
      <w:r w:rsidRPr="009432B5">
        <w:rPr>
          <w:rFonts w:cs="Arial"/>
          <w:color w:val="000000" w:themeColor="text1"/>
          <w:lang w:eastAsia="en-GB"/>
        </w:rPr>
        <w:t>deny</w:t>
      </w:r>
      <w:r w:rsidR="00625859" w:rsidRPr="009432B5">
        <w:rPr>
          <w:rFonts w:cs="Arial"/>
          <w:color w:val="000000" w:themeColor="text1"/>
          <w:lang w:eastAsia="en-GB"/>
        </w:rPr>
        <w:t xml:space="preserve"> or destroy the fundamental rights and freedoms of others; or</w:t>
      </w:r>
    </w:p>
    <w:p w14:paraId="54D519EC" w14:textId="77777777" w:rsidR="009432B5" w:rsidRDefault="00625859" w:rsidP="00253183">
      <w:pPr>
        <w:pStyle w:val="ListParagraph"/>
        <w:numPr>
          <w:ilvl w:val="0"/>
          <w:numId w:val="38"/>
        </w:numPr>
        <w:autoSpaceDE w:val="0"/>
        <w:autoSpaceDN w:val="0"/>
        <w:adjustRightInd w:val="0"/>
        <w:spacing w:before="360" w:after="240"/>
        <w:contextualSpacing w:val="0"/>
        <w:rPr>
          <w:rFonts w:cs="Arial"/>
          <w:color w:val="000000" w:themeColor="text1"/>
          <w:lang w:eastAsia="en-GB"/>
        </w:rPr>
      </w:pPr>
      <w:r w:rsidRPr="009432B5">
        <w:rPr>
          <w:rFonts w:cs="Arial"/>
          <w:color w:val="000000" w:themeColor="text1"/>
          <w:lang w:eastAsia="en-GB"/>
        </w:rPr>
        <w:t>undermine, overtur</w:t>
      </w:r>
      <w:r w:rsidR="001353F7" w:rsidRPr="009432B5">
        <w:rPr>
          <w:rFonts w:cs="Arial"/>
          <w:color w:val="000000" w:themeColor="text1"/>
          <w:lang w:eastAsia="en-GB"/>
        </w:rPr>
        <w:t>n,</w:t>
      </w:r>
      <w:r w:rsidRPr="009432B5">
        <w:rPr>
          <w:rFonts w:cs="Arial"/>
          <w:color w:val="000000" w:themeColor="text1"/>
          <w:lang w:eastAsia="en-GB"/>
        </w:rPr>
        <w:t xml:space="preserve"> or replace the UK’s system of liberal parliamentary democracy and democratic rights; or</w:t>
      </w:r>
    </w:p>
    <w:p w14:paraId="68AE3998" w14:textId="4BB40949" w:rsidR="00F16998" w:rsidRPr="009432B5" w:rsidRDefault="00625859" w:rsidP="00253183">
      <w:pPr>
        <w:pStyle w:val="ListParagraph"/>
        <w:numPr>
          <w:ilvl w:val="0"/>
          <w:numId w:val="38"/>
        </w:numPr>
        <w:autoSpaceDE w:val="0"/>
        <w:autoSpaceDN w:val="0"/>
        <w:adjustRightInd w:val="0"/>
        <w:spacing w:before="360" w:after="240"/>
        <w:contextualSpacing w:val="0"/>
        <w:rPr>
          <w:rFonts w:cs="Arial"/>
          <w:color w:val="000000" w:themeColor="text1"/>
          <w:lang w:eastAsia="en-GB"/>
        </w:rPr>
      </w:pPr>
      <w:r w:rsidRPr="009432B5">
        <w:rPr>
          <w:rFonts w:cs="Arial"/>
          <w:color w:val="000000" w:themeColor="text1"/>
          <w:lang w:eastAsia="en-GB"/>
        </w:rPr>
        <w:t>intentionally create a permissive environment for other</w:t>
      </w:r>
      <w:r w:rsidR="001353F7" w:rsidRPr="009432B5">
        <w:rPr>
          <w:rFonts w:cs="Arial"/>
          <w:color w:val="000000" w:themeColor="text1"/>
          <w:lang w:eastAsia="en-GB"/>
        </w:rPr>
        <w:t>s</w:t>
      </w:r>
      <w:r w:rsidRPr="009432B5">
        <w:rPr>
          <w:rFonts w:cs="Arial"/>
          <w:color w:val="000000" w:themeColor="text1"/>
          <w:lang w:eastAsia="en-GB"/>
        </w:rPr>
        <w:t xml:space="preserve"> to achieve the results </w:t>
      </w:r>
      <w:r w:rsidR="00D07D47" w:rsidRPr="009432B5">
        <w:rPr>
          <w:rFonts w:cs="Arial"/>
          <w:color w:val="000000" w:themeColor="text1"/>
          <w:lang w:eastAsia="en-GB"/>
        </w:rPr>
        <w:t xml:space="preserve">outlined in the previous two bullet points. </w:t>
      </w:r>
    </w:p>
    <w:p w14:paraId="4D504E63" w14:textId="00854DD7" w:rsidR="00C47231" w:rsidRPr="00C47231" w:rsidRDefault="00C47231" w:rsidP="00253183">
      <w:pPr>
        <w:pStyle w:val="ListParagraph"/>
        <w:numPr>
          <w:ilvl w:val="1"/>
          <w:numId w:val="7"/>
        </w:numPr>
        <w:autoSpaceDE w:val="0"/>
        <w:autoSpaceDN w:val="0"/>
        <w:adjustRightInd w:val="0"/>
        <w:spacing w:before="360" w:after="240"/>
        <w:contextualSpacing w:val="0"/>
        <w:rPr>
          <w:rFonts w:cs="Arial"/>
          <w:color w:val="000000" w:themeColor="text1"/>
          <w:lang w:eastAsia="en-GB"/>
        </w:rPr>
      </w:pPr>
      <w:r>
        <w:rPr>
          <w:rFonts w:cs="Arial"/>
          <w:color w:val="000000" w:themeColor="text1"/>
          <w:lang w:eastAsia="en-GB"/>
        </w:rPr>
        <w:t xml:space="preserve">It </w:t>
      </w:r>
      <w:r w:rsidR="00E21C78">
        <w:rPr>
          <w:rFonts w:cs="Arial"/>
          <w:color w:val="000000" w:themeColor="text1"/>
          <w:lang w:eastAsia="en-GB"/>
        </w:rPr>
        <w:t xml:space="preserve">includes </w:t>
      </w:r>
      <w:r>
        <w:rPr>
          <w:rFonts w:cs="Arial"/>
          <w:color w:val="000000" w:themeColor="text1"/>
          <w:lang w:eastAsia="en-GB"/>
        </w:rPr>
        <w:t>the vocal or active opposition to fund</w:t>
      </w:r>
      <w:r w:rsidR="007C2F20">
        <w:rPr>
          <w:rFonts w:cs="Arial"/>
          <w:color w:val="000000" w:themeColor="text1"/>
          <w:lang w:eastAsia="en-GB"/>
        </w:rPr>
        <w:t xml:space="preserve">amental </w:t>
      </w:r>
      <w:r w:rsidR="00E21C78">
        <w:rPr>
          <w:rFonts w:cs="Arial"/>
          <w:color w:val="000000" w:themeColor="text1"/>
          <w:lang w:eastAsia="en-GB"/>
        </w:rPr>
        <w:t>British</w:t>
      </w:r>
      <w:r w:rsidR="007C2F20">
        <w:rPr>
          <w:rFonts w:cs="Arial"/>
          <w:color w:val="000000" w:themeColor="text1"/>
          <w:lang w:eastAsia="en-GB"/>
        </w:rPr>
        <w:t xml:space="preserve"> values including </w:t>
      </w:r>
      <w:r w:rsidR="00E21C78">
        <w:rPr>
          <w:rFonts w:cs="Arial"/>
          <w:color w:val="000000" w:themeColor="text1"/>
          <w:lang w:eastAsia="en-GB"/>
        </w:rPr>
        <w:t>democracy</w:t>
      </w:r>
      <w:r w:rsidR="007C2F20">
        <w:rPr>
          <w:rFonts w:cs="Arial"/>
          <w:color w:val="000000" w:themeColor="text1"/>
          <w:lang w:eastAsia="en-GB"/>
        </w:rPr>
        <w:t>, the rule of law, individual liberty, and mut</w:t>
      </w:r>
      <w:r w:rsidR="00E21C78">
        <w:rPr>
          <w:rFonts w:cs="Arial"/>
          <w:color w:val="000000" w:themeColor="text1"/>
          <w:lang w:eastAsia="en-GB"/>
        </w:rPr>
        <w:t xml:space="preserve">ual respect and tolerance of </w:t>
      </w:r>
      <w:r w:rsidR="00956EBB">
        <w:rPr>
          <w:rFonts w:cs="Arial"/>
          <w:color w:val="000000" w:themeColor="text1"/>
          <w:lang w:eastAsia="en-GB"/>
        </w:rPr>
        <w:t xml:space="preserve">those with </w:t>
      </w:r>
      <w:r w:rsidR="00E21C78">
        <w:rPr>
          <w:rFonts w:cs="Arial"/>
          <w:color w:val="000000" w:themeColor="text1"/>
          <w:lang w:eastAsia="en-GB"/>
        </w:rPr>
        <w:t>different fait</w:t>
      </w:r>
      <w:r w:rsidR="00225D24">
        <w:rPr>
          <w:rFonts w:cs="Arial"/>
          <w:color w:val="000000" w:themeColor="text1"/>
          <w:lang w:eastAsia="en-GB"/>
        </w:rPr>
        <w:t>h</w:t>
      </w:r>
      <w:r w:rsidR="00E21C78">
        <w:rPr>
          <w:rFonts w:cs="Arial"/>
          <w:color w:val="000000" w:themeColor="text1"/>
          <w:lang w:eastAsia="en-GB"/>
        </w:rPr>
        <w:t xml:space="preserve">s and beliefs, </w:t>
      </w:r>
      <w:r w:rsidR="00677840">
        <w:rPr>
          <w:rFonts w:cs="Arial"/>
          <w:color w:val="000000" w:themeColor="text1"/>
          <w:lang w:eastAsia="en-GB"/>
        </w:rPr>
        <w:t xml:space="preserve">all of </w:t>
      </w:r>
      <w:r w:rsidR="00E21C78">
        <w:rPr>
          <w:rFonts w:cs="Arial"/>
          <w:color w:val="000000" w:themeColor="text1"/>
          <w:lang w:eastAsia="en-GB"/>
        </w:rPr>
        <w:t xml:space="preserve">which </w:t>
      </w:r>
      <w:r w:rsidR="00677840">
        <w:rPr>
          <w:rFonts w:cs="Arial"/>
          <w:color w:val="000000" w:themeColor="text1"/>
          <w:lang w:eastAsia="en-GB"/>
        </w:rPr>
        <w:t>we are committed to</w:t>
      </w:r>
      <w:r w:rsidR="00E21C78">
        <w:rPr>
          <w:rFonts w:cs="Arial"/>
          <w:color w:val="000000" w:themeColor="text1"/>
          <w:lang w:eastAsia="en-GB"/>
        </w:rPr>
        <w:t xml:space="preserve"> uph</w:t>
      </w:r>
      <w:r w:rsidR="00677840">
        <w:rPr>
          <w:rFonts w:cs="Arial"/>
          <w:color w:val="000000" w:themeColor="text1"/>
          <w:lang w:eastAsia="en-GB"/>
        </w:rPr>
        <w:t>olding</w:t>
      </w:r>
      <w:r w:rsidR="00E21C78">
        <w:rPr>
          <w:rFonts w:cs="Arial"/>
          <w:color w:val="000000" w:themeColor="text1"/>
          <w:lang w:eastAsia="en-GB"/>
        </w:rPr>
        <w:t xml:space="preserve"> </w:t>
      </w:r>
      <w:r w:rsidR="00812530">
        <w:rPr>
          <w:rFonts w:cs="Arial"/>
          <w:color w:val="000000" w:themeColor="text1"/>
          <w:lang w:eastAsia="en-GB"/>
        </w:rPr>
        <w:t xml:space="preserve">and promoting </w:t>
      </w:r>
      <w:r w:rsidR="00E21C78">
        <w:rPr>
          <w:rFonts w:cs="Arial"/>
          <w:color w:val="000000" w:themeColor="text1"/>
          <w:lang w:eastAsia="en-GB"/>
        </w:rPr>
        <w:t>within our school</w:t>
      </w:r>
      <w:r w:rsidR="001C305A">
        <w:rPr>
          <w:rFonts w:cs="Arial"/>
          <w:color w:val="000000" w:themeColor="text1"/>
          <w:lang w:eastAsia="en-GB"/>
        </w:rPr>
        <w:t xml:space="preserve">. </w:t>
      </w:r>
    </w:p>
    <w:p w14:paraId="3D84171C" w14:textId="3D26D3B4" w:rsidR="00AE6F99" w:rsidRDefault="00AE6F99" w:rsidP="00253183">
      <w:pPr>
        <w:pStyle w:val="Heading1"/>
        <w:numPr>
          <w:ilvl w:val="0"/>
          <w:numId w:val="10"/>
        </w:numPr>
        <w:spacing w:after="240"/>
      </w:pPr>
      <w:bookmarkStart w:id="19" w:name="_Toc236222266"/>
      <w:bookmarkStart w:id="20" w:name="_Toc239073996"/>
      <w:r>
        <w:t>What is Radicalisation?</w:t>
      </w:r>
      <w:bookmarkEnd w:id="19"/>
      <w:bookmarkEnd w:id="20"/>
    </w:p>
    <w:p w14:paraId="72C92104" w14:textId="2FD05BED" w:rsidR="00AE6F99" w:rsidRDefault="00AE6F99" w:rsidP="00253183">
      <w:pPr>
        <w:pStyle w:val="ListParagraph"/>
        <w:numPr>
          <w:ilvl w:val="1"/>
          <w:numId w:val="10"/>
        </w:numPr>
        <w:spacing w:before="360"/>
        <w:contextualSpacing w:val="0"/>
      </w:pPr>
      <w:r w:rsidRPr="003A6569">
        <w:lastRenderedPageBreak/>
        <w:t xml:space="preserve">Radicalisation is the process through which a person </w:t>
      </w:r>
      <w:r w:rsidR="00F16998">
        <w:t>be</w:t>
      </w:r>
      <w:r w:rsidRPr="003A6569">
        <w:t xml:space="preserve">comes </w:t>
      </w:r>
      <w:r w:rsidR="00F16998">
        <w:t xml:space="preserve">susceptible </w:t>
      </w:r>
      <w:r w:rsidRPr="003A6569">
        <w:t>to</w:t>
      </w:r>
      <w:r w:rsidR="00F16998">
        <w:t xml:space="preserve"> terrorist ideology and comes to legitimise or</w:t>
      </w:r>
      <w:r w:rsidRPr="003A6569">
        <w:t xml:space="preserve"> support terroris</w:t>
      </w:r>
      <w:r w:rsidR="00F16998">
        <w:t>t violence or terrorism.</w:t>
      </w:r>
    </w:p>
    <w:p w14:paraId="74468C7C" w14:textId="77777777" w:rsidR="00490486" w:rsidRDefault="00AE6F99" w:rsidP="00253183">
      <w:pPr>
        <w:pStyle w:val="ListParagraph"/>
        <w:numPr>
          <w:ilvl w:val="1"/>
          <w:numId w:val="10"/>
        </w:numPr>
        <w:spacing w:before="360"/>
        <w:contextualSpacing w:val="0"/>
      </w:pPr>
      <w:r w:rsidRPr="003A6569">
        <w:t xml:space="preserve">Radicalisation is often a gradual process rather than a single event. </w:t>
      </w:r>
    </w:p>
    <w:p w14:paraId="516216E2" w14:textId="77777777" w:rsidR="009432B5" w:rsidRDefault="00AE6F99" w:rsidP="00253183">
      <w:pPr>
        <w:pStyle w:val="ListParagraph"/>
        <w:numPr>
          <w:ilvl w:val="1"/>
          <w:numId w:val="10"/>
        </w:numPr>
        <w:spacing w:before="360"/>
        <w:contextualSpacing w:val="0"/>
      </w:pPr>
      <w:r w:rsidRPr="003A6569">
        <w:t xml:space="preserve">Children may be exposed to extremist influences </w:t>
      </w:r>
      <w:r w:rsidR="00490486">
        <w:t xml:space="preserve">in different ways, including </w:t>
      </w:r>
      <w:r w:rsidRPr="003A6569">
        <w:t>through:</w:t>
      </w:r>
    </w:p>
    <w:p w14:paraId="1FF8B5D6" w14:textId="49AEC901" w:rsidR="00AE6F99" w:rsidRDefault="00F16998" w:rsidP="00253183">
      <w:pPr>
        <w:pStyle w:val="ListParagraph"/>
        <w:numPr>
          <w:ilvl w:val="0"/>
          <w:numId w:val="39"/>
        </w:numPr>
        <w:spacing w:before="360"/>
        <w:contextualSpacing w:val="0"/>
      </w:pPr>
      <w:r>
        <w:t>Exploitation by others, including f</w:t>
      </w:r>
      <w:r w:rsidR="00AE6F99">
        <w:t>amily members</w:t>
      </w:r>
      <w:r>
        <w:t xml:space="preserve"> and peers</w:t>
      </w:r>
      <w:r w:rsidR="00490486">
        <w:t>.</w:t>
      </w:r>
    </w:p>
    <w:p w14:paraId="28E527BB" w14:textId="7B75EA18" w:rsidR="00AE6F99" w:rsidRDefault="00AE6F99" w:rsidP="00253183">
      <w:pPr>
        <w:pStyle w:val="ListParagraph"/>
        <w:numPr>
          <w:ilvl w:val="0"/>
          <w:numId w:val="8"/>
        </w:numPr>
        <w:spacing w:before="360"/>
        <w:contextualSpacing w:val="0"/>
      </w:pPr>
      <w:r>
        <w:t>Community influences</w:t>
      </w:r>
      <w:r w:rsidR="00490486">
        <w:t>.</w:t>
      </w:r>
    </w:p>
    <w:p w14:paraId="6DA55EFF" w14:textId="75A2A5EF" w:rsidR="00AE6F99" w:rsidRDefault="00AE6F99" w:rsidP="00253183">
      <w:pPr>
        <w:pStyle w:val="ListParagraph"/>
        <w:numPr>
          <w:ilvl w:val="0"/>
          <w:numId w:val="8"/>
        </w:numPr>
        <w:spacing w:before="360"/>
        <w:contextualSpacing w:val="0"/>
      </w:pPr>
      <w:r>
        <w:t>Social media</w:t>
      </w:r>
      <w:r w:rsidR="00490486">
        <w:t>.</w:t>
      </w:r>
    </w:p>
    <w:p w14:paraId="7A59DF1D" w14:textId="7BC4AE8B" w:rsidR="00AE6F99" w:rsidRDefault="00AE6F99" w:rsidP="00253183">
      <w:pPr>
        <w:pStyle w:val="ListParagraph"/>
        <w:numPr>
          <w:ilvl w:val="0"/>
          <w:numId w:val="8"/>
        </w:numPr>
        <w:spacing w:before="360"/>
        <w:contextualSpacing w:val="0"/>
      </w:pPr>
      <w:r>
        <w:t>Online gaming platforms</w:t>
      </w:r>
      <w:r w:rsidR="00490486">
        <w:t>.</w:t>
      </w:r>
    </w:p>
    <w:p w14:paraId="78C9C31B" w14:textId="4368F9EA" w:rsidR="00AE6F99" w:rsidRDefault="00AE6F99" w:rsidP="00253183">
      <w:pPr>
        <w:pStyle w:val="ListParagraph"/>
        <w:numPr>
          <w:ilvl w:val="0"/>
          <w:numId w:val="8"/>
        </w:numPr>
        <w:spacing w:before="360"/>
        <w:contextualSpacing w:val="0"/>
      </w:pPr>
      <w:r>
        <w:t>Messaging services</w:t>
      </w:r>
      <w:r w:rsidR="00490486">
        <w:t>.</w:t>
      </w:r>
    </w:p>
    <w:p w14:paraId="7E5E577A" w14:textId="2D4863BF" w:rsidR="00AE6F99" w:rsidRDefault="00AE6F99" w:rsidP="00253183">
      <w:pPr>
        <w:pStyle w:val="ListParagraph"/>
        <w:numPr>
          <w:ilvl w:val="0"/>
          <w:numId w:val="8"/>
        </w:numPr>
        <w:spacing w:before="360"/>
        <w:contextualSpacing w:val="0"/>
      </w:pPr>
      <w:r>
        <w:t>Online forums</w:t>
      </w:r>
      <w:r w:rsidR="00490486">
        <w:t>.</w:t>
      </w:r>
    </w:p>
    <w:p w14:paraId="12E44BE2" w14:textId="2E67462D" w:rsidR="00AE6F99" w:rsidRDefault="00AE6F99" w:rsidP="00253183">
      <w:pPr>
        <w:pStyle w:val="ListParagraph"/>
        <w:numPr>
          <w:ilvl w:val="0"/>
          <w:numId w:val="8"/>
        </w:numPr>
        <w:spacing w:before="360"/>
        <w:contextualSpacing w:val="0"/>
      </w:pPr>
      <w:r>
        <w:t>Extremist propaganda</w:t>
      </w:r>
      <w:r w:rsidR="00F16998">
        <w:t xml:space="preserve"> and narratives</w:t>
      </w:r>
      <w:r w:rsidR="00490486">
        <w:t>.</w:t>
      </w:r>
    </w:p>
    <w:p w14:paraId="0C18B934" w14:textId="77777777" w:rsidR="009432B5" w:rsidRDefault="00CD6543" w:rsidP="00253183">
      <w:pPr>
        <w:pStyle w:val="ListParagraph"/>
        <w:numPr>
          <w:ilvl w:val="0"/>
          <w:numId w:val="8"/>
        </w:numPr>
        <w:spacing w:before="360" w:after="0"/>
        <w:contextualSpacing w:val="0"/>
        <w:rPr>
          <w:rFonts w:eastAsia="Times New Roman" w:cs="Segoe UI"/>
          <w:szCs w:val="24"/>
          <w:lang w:eastAsia="en-GB"/>
        </w:rPr>
      </w:pPr>
      <w:r w:rsidRPr="00CD6543">
        <w:rPr>
          <w:rFonts w:eastAsia="Times New Roman" w:cs="Segoe UI"/>
          <w:szCs w:val="24"/>
          <w:lang w:eastAsia="en-GB"/>
        </w:rPr>
        <w:t>Self-radicalisation through independent engagement with extremist content.</w:t>
      </w:r>
    </w:p>
    <w:p w14:paraId="7155649F" w14:textId="3E062B9B" w:rsidR="00B7716D" w:rsidRPr="009432B5" w:rsidRDefault="00AE6F99" w:rsidP="00253183">
      <w:pPr>
        <w:pStyle w:val="ListParagraph"/>
        <w:numPr>
          <w:ilvl w:val="1"/>
          <w:numId w:val="10"/>
        </w:numPr>
        <w:spacing w:before="360" w:after="0"/>
        <w:contextualSpacing w:val="0"/>
        <w:rPr>
          <w:rFonts w:eastAsia="Times New Roman" w:cs="Segoe UI"/>
          <w:szCs w:val="24"/>
          <w:lang w:eastAsia="en-GB"/>
        </w:rPr>
      </w:pPr>
      <w:r w:rsidRPr="003A6569">
        <w:t>Radicalisation can involve a range of ideologies and motivations</w:t>
      </w:r>
      <w:r w:rsidR="00490486">
        <w:t>, so s</w:t>
      </w:r>
      <w:r w:rsidRPr="003A6569">
        <w:t>taff should remain alert to all forms of extremism and should not focus solely on one ideology or group.</w:t>
      </w:r>
    </w:p>
    <w:p w14:paraId="59C731E5" w14:textId="2018F006" w:rsidR="00AE6F99" w:rsidRDefault="00B7716D" w:rsidP="00253183">
      <w:pPr>
        <w:pStyle w:val="ListParagraph"/>
        <w:numPr>
          <w:ilvl w:val="1"/>
          <w:numId w:val="10"/>
        </w:numPr>
        <w:spacing w:before="360"/>
        <w:contextualSpacing w:val="0"/>
      </w:pPr>
      <w:r w:rsidRPr="00B7716D">
        <w:rPr>
          <w:rFonts w:eastAsia="Times New Roman" w:cs="Segoe UI"/>
          <w:szCs w:val="24"/>
          <w:lang w:eastAsia="en-GB"/>
        </w:rPr>
        <w:t xml:space="preserve">While ideology is an important consideration when assessing radicalisation and extremism, the presence of a clear identifiable ideology is not required for a Prevent referral. Staff should consider concerns relating to susceptibility to radicalisation, including cases where an individual </w:t>
      </w:r>
      <w:r w:rsidRPr="00B7716D">
        <w:rPr>
          <w:rFonts w:eastAsia="Times New Roman" w:cs="Segoe UI"/>
          <w:szCs w:val="24"/>
          <w:lang w:eastAsia="en-GB"/>
        </w:rPr>
        <w:lastRenderedPageBreak/>
        <w:t>demonstrates a fascination with extreme violence or other behaviours that may indicate a risk of being drawn towards terrorism or extremist violence.</w:t>
      </w:r>
    </w:p>
    <w:p w14:paraId="0C817D2B" w14:textId="3B535775" w:rsidR="00AE6F99" w:rsidRDefault="00AE6F99" w:rsidP="00253183">
      <w:pPr>
        <w:pStyle w:val="Heading1"/>
        <w:numPr>
          <w:ilvl w:val="0"/>
          <w:numId w:val="10"/>
        </w:numPr>
        <w:spacing w:after="240"/>
      </w:pPr>
      <w:bookmarkStart w:id="21" w:name="_Toc236222267"/>
      <w:bookmarkStart w:id="22" w:name="_Toc239073997"/>
      <w:r>
        <w:t xml:space="preserve">What is </w:t>
      </w:r>
      <w:r w:rsidR="00F16998">
        <w:t>Terrorism</w:t>
      </w:r>
      <w:r>
        <w:t>?</w:t>
      </w:r>
      <w:bookmarkEnd w:id="21"/>
      <w:bookmarkEnd w:id="22"/>
    </w:p>
    <w:p w14:paraId="739F7663" w14:textId="77777777" w:rsidR="001052BE" w:rsidRDefault="00F16998" w:rsidP="00253183">
      <w:pPr>
        <w:pStyle w:val="ListParagraph"/>
        <w:numPr>
          <w:ilvl w:val="1"/>
          <w:numId w:val="10"/>
        </w:numPr>
        <w:autoSpaceDE w:val="0"/>
        <w:autoSpaceDN w:val="0"/>
        <w:adjustRightInd w:val="0"/>
        <w:spacing w:before="360" w:after="240"/>
        <w:contextualSpacing w:val="0"/>
        <w:rPr>
          <w:rFonts w:cs="Arial"/>
          <w:color w:val="000000" w:themeColor="text1"/>
        </w:rPr>
      </w:pPr>
      <w:r w:rsidRPr="00F16998">
        <w:rPr>
          <w:rFonts w:cs="Arial"/>
          <w:color w:val="000000" w:themeColor="text1"/>
        </w:rPr>
        <w:t>Terrorism means the use or threat of action designed to influence the government or intimidate the public (or a section of the public), for the purpose of advancing a political, religious, racial</w:t>
      </w:r>
      <w:r w:rsidR="001052BE">
        <w:rPr>
          <w:rFonts w:cs="Arial"/>
          <w:color w:val="000000" w:themeColor="text1"/>
        </w:rPr>
        <w:t>,</w:t>
      </w:r>
      <w:r w:rsidRPr="00F16998">
        <w:rPr>
          <w:rFonts w:cs="Arial"/>
          <w:color w:val="000000" w:themeColor="text1"/>
        </w:rPr>
        <w:t xml:space="preserve"> or ideological cause. </w:t>
      </w:r>
    </w:p>
    <w:p w14:paraId="51F4D4C1" w14:textId="46317D44" w:rsidR="00F16998" w:rsidRDefault="00F16998" w:rsidP="00253183">
      <w:pPr>
        <w:pStyle w:val="ListParagraph"/>
        <w:numPr>
          <w:ilvl w:val="1"/>
          <w:numId w:val="10"/>
        </w:numPr>
        <w:autoSpaceDE w:val="0"/>
        <w:autoSpaceDN w:val="0"/>
        <w:adjustRightInd w:val="0"/>
        <w:spacing w:before="360" w:after="240"/>
        <w:contextualSpacing w:val="0"/>
        <w:rPr>
          <w:rFonts w:cs="Arial"/>
          <w:color w:val="000000" w:themeColor="text1"/>
        </w:rPr>
      </w:pPr>
      <w:r w:rsidRPr="00F16998">
        <w:rPr>
          <w:rFonts w:cs="Arial"/>
          <w:color w:val="000000" w:themeColor="text1"/>
        </w:rPr>
        <w:t>The action must involve one or more of the following:</w:t>
      </w:r>
    </w:p>
    <w:p w14:paraId="1800F738" w14:textId="478DA841" w:rsidR="00F16998" w:rsidRDefault="00F16998" w:rsidP="00253183">
      <w:pPr>
        <w:pStyle w:val="ListParagraph"/>
        <w:numPr>
          <w:ilvl w:val="0"/>
          <w:numId w:val="9"/>
        </w:numPr>
        <w:autoSpaceDE w:val="0"/>
        <w:autoSpaceDN w:val="0"/>
        <w:adjustRightInd w:val="0"/>
        <w:spacing w:before="360" w:after="240"/>
        <w:contextualSpacing w:val="0"/>
        <w:rPr>
          <w:rFonts w:cs="Arial"/>
          <w:color w:val="000000" w:themeColor="text1"/>
        </w:rPr>
      </w:pPr>
      <w:r>
        <w:rPr>
          <w:rFonts w:cs="Arial"/>
          <w:color w:val="000000" w:themeColor="text1"/>
        </w:rPr>
        <w:t>S</w:t>
      </w:r>
      <w:r w:rsidRPr="008F7948">
        <w:rPr>
          <w:rFonts w:cs="Arial"/>
          <w:color w:val="000000" w:themeColor="text1"/>
        </w:rPr>
        <w:t>erious violence against a person</w:t>
      </w:r>
      <w:r w:rsidR="001052BE">
        <w:rPr>
          <w:rFonts w:cs="Arial"/>
          <w:color w:val="000000" w:themeColor="text1"/>
        </w:rPr>
        <w:t>.</w:t>
      </w:r>
    </w:p>
    <w:p w14:paraId="12A9F1EA" w14:textId="207C9BDC" w:rsidR="00F16998" w:rsidRDefault="00F16998" w:rsidP="00253183">
      <w:pPr>
        <w:pStyle w:val="ListParagraph"/>
        <w:numPr>
          <w:ilvl w:val="0"/>
          <w:numId w:val="9"/>
        </w:numPr>
        <w:autoSpaceDE w:val="0"/>
        <w:autoSpaceDN w:val="0"/>
        <w:adjustRightInd w:val="0"/>
        <w:spacing w:before="360" w:after="240"/>
        <w:contextualSpacing w:val="0"/>
        <w:rPr>
          <w:rFonts w:cs="Arial"/>
          <w:color w:val="000000" w:themeColor="text1"/>
        </w:rPr>
      </w:pPr>
      <w:r>
        <w:rPr>
          <w:rFonts w:cs="Arial"/>
          <w:color w:val="000000" w:themeColor="text1"/>
        </w:rPr>
        <w:t>Serious damage to property</w:t>
      </w:r>
      <w:r w:rsidR="001052BE">
        <w:rPr>
          <w:rFonts w:cs="Arial"/>
          <w:color w:val="000000" w:themeColor="text1"/>
        </w:rPr>
        <w:t>.</w:t>
      </w:r>
    </w:p>
    <w:p w14:paraId="51A9929F" w14:textId="6773FD05" w:rsidR="00F16998" w:rsidRDefault="00F16998" w:rsidP="00253183">
      <w:pPr>
        <w:pStyle w:val="ListParagraph"/>
        <w:numPr>
          <w:ilvl w:val="0"/>
          <w:numId w:val="9"/>
        </w:numPr>
        <w:autoSpaceDE w:val="0"/>
        <w:autoSpaceDN w:val="0"/>
        <w:adjustRightInd w:val="0"/>
        <w:spacing w:before="360" w:after="240"/>
        <w:contextualSpacing w:val="0"/>
        <w:rPr>
          <w:rFonts w:cs="Arial"/>
          <w:color w:val="000000" w:themeColor="text1"/>
        </w:rPr>
      </w:pPr>
      <w:r>
        <w:rPr>
          <w:rFonts w:cs="Arial"/>
          <w:color w:val="000000" w:themeColor="text1"/>
        </w:rPr>
        <w:t>Endangering another person’s life</w:t>
      </w:r>
      <w:r w:rsidR="001052BE">
        <w:rPr>
          <w:rFonts w:cs="Arial"/>
          <w:color w:val="000000" w:themeColor="text1"/>
        </w:rPr>
        <w:t>.</w:t>
      </w:r>
    </w:p>
    <w:p w14:paraId="46EAA07E" w14:textId="425E9321" w:rsidR="00F16998" w:rsidRDefault="00F16998" w:rsidP="00253183">
      <w:pPr>
        <w:pStyle w:val="ListParagraph"/>
        <w:numPr>
          <w:ilvl w:val="0"/>
          <w:numId w:val="9"/>
        </w:numPr>
        <w:autoSpaceDE w:val="0"/>
        <w:autoSpaceDN w:val="0"/>
        <w:adjustRightInd w:val="0"/>
        <w:spacing w:before="360" w:after="240"/>
        <w:contextualSpacing w:val="0"/>
        <w:rPr>
          <w:rFonts w:cs="Arial"/>
          <w:color w:val="000000" w:themeColor="text1"/>
        </w:rPr>
      </w:pPr>
      <w:r>
        <w:rPr>
          <w:rFonts w:cs="Arial"/>
          <w:color w:val="000000" w:themeColor="text1"/>
        </w:rPr>
        <w:t>Creating serious risk to the health or safety of the public (or a section of the public)</w:t>
      </w:r>
      <w:r w:rsidR="00E14C59">
        <w:rPr>
          <w:rFonts w:cs="Arial"/>
          <w:color w:val="000000" w:themeColor="text1"/>
        </w:rPr>
        <w:t>.</w:t>
      </w:r>
    </w:p>
    <w:p w14:paraId="5EAB998F" w14:textId="67FF3273" w:rsidR="00AE6F99" w:rsidRPr="004B1D65" w:rsidRDefault="00F16998" w:rsidP="00253183">
      <w:pPr>
        <w:pStyle w:val="ListParagraph"/>
        <w:numPr>
          <w:ilvl w:val="0"/>
          <w:numId w:val="9"/>
        </w:numPr>
        <w:autoSpaceDE w:val="0"/>
        <w:autoSpaceDN w:val="0"/>
        <w:adjustRightInd w:val="0"/>
        <w:spacing w:before="360" w:after="240"/>
        <w:contextualSpacing w:val="0"/>
        <w:rPr>
          <w:rFonts w:cs="Arial"/>
          <w:color w:val="000000" w:themeColor="text1"/>
        </w:rPr>
      </w:pPr>
      <w:r>
        <w:rPr>
          <w:rFonts w:cs="Arial"/>
          <w:color w:val="000000" w:themeColor="text1"/>
        </w:rPr>
        <w:t>Serious interference with</w:t>
      </w:r>
      <w:r w:rsidR="00E14C59">
        <w:rPr>
          <w:rFonts w:cs="Arial"/>
          <w:color w:val="000000" w:themeColor="text1"/>
        </w:rPr>
        <w:t xml:space="preserve">, </w:t>
      </w:r>
      <w:r>
        <w:rPr>
          <w:rFonts w:cs="Arial"/>
          <w:color w:val="000000" w:themeColor="text1"/>
        </w:rPr>
        <w:t>or disruption of</w:t>
      </w:r>
      <w:r w:rsidR="00E14C59">
        <w:rPr>
          <w:rFonts w:cs="Arial"/>
          <w:color w:val="000000" w:themeColor="text1"/>
        </w:rPr>
        <w:t>,</w:t>
      </w:r>
      <w:r>
        <w:rPr>
          <w:rFonts w:cs="Arial"/>
          <w:color w:val="000000" w:themeColor="text1"/>
        </w:rPr>
        <w:t xml:space="preserve"> an electronic syste</w:t>
      </w:r>
      <w:r w:rsidR="004B1D65">
        <w:rPr>
          <w:rFonts w:cs="Arial"/>
          <w:color w:val="000000" w:themeColor="text1"/>
        </w:rPr>
        <w:t>m</w:t>
      </w:r>
      <w:r w:rsidR="00E14C59">
        <w:rPr>
          <w:rFonts w:cs="Arial"/>
          <w:color w:val="000000" w:themeColor="text1"/>
        </w:rPr>
        <w:t>.</w:t>
      </w:r>
    </w:p>
    <w:p w14:paraId="338444FD" w14:textId="1DCC6C1B" w:rsidR="004B1D65" w:rsidRPr="007975FB" w:rsidRDefault="004B1D65" w:rsidP="00253183">
      <w:pPr>
        <w:pStyle w:val="Heading1"/>
        <w:numPr>
          <w:ilvl w:val="0"/>
          <w:numId w:val="10"/>
        </w:numPr>
        <w:spacing w:after="240"/>
      </w:pPr>
      <w:bookmarkStart w:id="23" w:name="_Toc236222268"/>
      <w:bookmarkStart w:id="24" w:name="_Toc239073998"/>
      <w:r w:rsidRPr="007975FB">
        <w:t>The School’s Prevent Duty Responsibilities</w:t>
      </w:r>
      <w:bookmarkEnd w:id="23"/>
      <w:bookmarkEnd w:id="24"/>
    </w:p>
    <w:p w14:paraId="18008D4B" w14:textId="71AB86AF" w:rsidR="008112AF" w:rsidRPr="007975FB" w:rsidRDefault="004B1D65" w:rsidP="00253183">
      <w:pPr>
        <w:pStyle w:val="ListParagraph"/>
        <w:numPr>
          <w:ilvl w:val="1"/>
          <w:numId w:val="10"/>
        </w:numPr>
        <w:spacing w:before="360"/>
        <w:contextualSpacing w:val="0"/>
        <w:rPr>
          <w:b/>
          <w:bCs/>
        </w:rPr>
      </w:pPr>
      <w:r w:rsidRPr="007975FB">
        <w:rPr>
          <w:rFonts w:cs="Arial"/>
          <w:color w:val="000000" w:themeColor="text1"/>
        </w:rPr>
        <w:t>The school will fulfil its Prevent Duty</w:t>
      </w:r>
      <w:r w:rsidR="008112AF" w:rsidRPr="007975FB">
        <w:rPr>
          <w:rFonts w:cs="Arial"/>
          <w:color w:val="000000" w:themeColor="text1"/>
        </w:rPr>
        <w:t xml:space="preserve"> responsibilities by: </w:t>
      </w:r>
    </w:p>
    <w:p w14:paraId="29AF965F" w14:textId="27745365" w:rsidR="004C636A" w:rsidRDefault="004C636A" w:rsidP="00253183">
      <w:pPr>
        <w:pStyle w:val="ListParagraph"/>
        <w:numPr>
          <w:ilvl w:val="0"/>
          <w:numId w:val="12"/>
        </w:numPr>
        <w:spacing w:before="360"/>
        <w:contextualSpacing w:val="0"/>
      </w:pPr>
      <w:r w:rsidRPr="004C636A">
        <w:t xml:space="preserve">Maintaining a clear </w:t>
      </w:r>
      <w:r w:rsidR="000900D0">
        <w:t xml:space="preserve">and up to date </w:t>
      </w:r>
      <w:r w:rsidRPr="004C636A">
        <w:t>Prevent risk assessment</w:t>
      </w:r>
      <w:r w:rsidR="000900D0">
        <w:t xml:space="preserve">. </w:t>
      </w:r>
    </w:p>
    <w:p w14:paraId="30724108" w14:textId="0746E28C" w:rsidR="004C636A" w:rsidRDefault="000900D0" w:rsidP="00253183">
      <w:pPr>
        <w:pStyle w:val="ListParagraph"/>
        <w:numPr>
          <w:ilvl w:val="0"/>
          <w:numId w:val="12"/>
        </w:numPr>
        <w:spacing w:before="360"/>
        <w:contextualSpacing w:val="0"/>
      </w:pPr>
      <w:r>
        <w:t>E</w:t>
      </w:r>
      <w:r w:rsidR="00863C35" w:rsidRPr="003A6569">
        <w:t>nsuring staff receive appropriate training</w:t>
      </w:r>
      <w:r>
        <w:t>, depen</w:t>
      </w:r>
      <w:r w:rsidR="00665922">
        <w:t>dent</w:t>
      </w:r>
      <w:r>
        <w:t xml:space="preserve"> on their role and responsibility and </w:t>
      </w:r>
      <w:r w:rsidR="00DB66A3">
        <w:t>informed by</w:t>
      </w:r>
      <w:r>
        <w:t xml:space="preserve"> the Prevent risk assessment.</w:t>
      </w:r>
    </w:p>
    <w:p w14:paraId="12812CA2" w14:textId="70307DD5" w:rsidR="004C636A" w:rsidRDefault="000900D0" w:rsidP="00253183">
      <w:pPr>
        <w:pStyle w:val="ListParagraph"/>
        <w:numPr>
          <w:ilvl w:val="0"/>
          <w:numId w:val="12"/>
        </w:numPr>
        <w:spacing w:before="360"/>
        <w:contextualSpacing w:val="0"/>
      </w:pPr>
      <w:r>
        <w:lastRenderedPageBreak/>
        <w:t>P</w:t>
      </w:r>
      <w:r w:rsidR="00863C35" w:rsidRPr="003A6569">
        <w:t>romoting a safe, inclusive</w:t>
      </w:r>
      <w:r w:rsidR="00073D62">
        <w:t>,</w:t>
      </w:r>
      <w:r w:rsidR="00863C35" w:rsidRPr="003A6569">
        <w:t xml:space="preserve"> and respectful environment</w:t>
      </w:r>
      <w:r w:rsidR="00073D62">
        <w:t xml:space="preserve"> </w:t>
      </w:r>
      <w:r w:rsidR="003344C9">
        <w:t xml:space="preserve">in which </w:t>
      </w:r>
      <w:r w:rsidR="007B70B7">
        <w:t xml:space="preserve">there is no place for </w:t>
      </w:r>
      <w:r w:rsidR="004C30C0">
        <w:t>any kind of extremist views</w:t>
      </w:r>
      <w:r w:rsidR="00342674">
        <w:t xml:space="preserve"> </w:t>
      </w:r>
      <w:r w:rsidR="00DD20EE">
        <w:t>and where</w:t>
      </w:r>
      <w:r w:rsidR="00342674">
        <w:t xml:space="preserve"> any prejudice, discrimination, or extr</w:t>
      </w:r>
      <w:r w:rsidR="00381998">
        <w:t xml:space="preserve">emist views (including derogatory language) will always be challenged. </w:t>
      </w:r>
    </w:p>
    <w:p w14:paraId="0675BAEE" w14:textId="19A797B3" w:rsidR="004C636A" w:rsidRDefault="000900D0" w:rsidP="00253183">
      <w:pPr>
        <w:pStyle w:val="ListParagraph"/>
        <w:numPr>
          <w:ilvl w:val="0"/>
          <w:numId w:val="12"/>
        </w:numPr>
        <w:spacing w:before="360"/>
        <w:contextualSpacing w:val="0"/>
      </w:pPr>
      <w:r>
        <w:t>P</w:t>
      </w:r>
      <w:r w:rsidR="00863C35" w:rsidRPr="003A6569">
        <w:t>roviding opportunities for pupils to discuss challenging issues safely</w:t>
      </w:r>
      <w:r w:rsidR="00EF7096">
        <w:t>.</w:t>
      </w:r>
    </w:p>
    <w:p w14:paraId="67C03447" w14:textId="33A52860" w:rsidR="004C636A" w:rsidRDefault="00EF7096" w:rsidP="00253183">
      <w:pPr>
        <w:pStyle w:val="ListParagraph"/>
        <w:numPr>
          <w:ilvl w:val="0"/>
          <w:numId w:val="12"/>
        </w:numPr>
        <w:spacing w:before="360"/>
        <w:contextualSpacing w:val="0"/>
      </w:pPr>
      <w:r>
        <w:t>T</w:t>
      </w:r>
      <w:r w:rsidR="00863C35" w:rsidRPr="003A6569">
        <w:t>eaching critical thinking and media literacy skills</w:t>
      </w:r>
      <w:r>
        <w:t>.</w:t>
      </w:r>
    </w:p>
    <w:p w14:paraId="523BC720" w14:textId="477DACCE" w:rsidR="004C636A" w:rsidRDefault="00EF7096" w:rsidP="00253183">
      <w:pPr>
        <w:pStyle w:val="ListParagraph"/>
        <w:numPr>
          <w:ilvl w:val="0"/>
          <w:numId w:val="12"/>
        </w:numPr>
        <w:spacing w:before="360"/>
        <w:contextualSpacing w:val="0"/>
      </w:pPr>
      <w:r>
        <w:t>P</w:t>
      </w:r>
      <w:r w:rsidR="00863C35" w:rsidRPr="003A6569">
        <w:t xml:space="preserve">romoting fundamental British </w:t>
      </w:r>
      <w:r w:rsidR="00F00D27">
        <w:t>v</w:t>
      </w:r>
      <w:r w:rsidR="00863C35" w:rsidRPr="003A6569">
        <w:t>alues</w:t>
      </w:r>
      <w:r>
        <w:t>.</w:t>
      </w:r>
    </w:p>
    <w:p w14:paraId="48A46364" w14:textId="6ADA4E28" w:rsidR="004C636A" w:rsidRDefault="00EF7096" w:rsidP="00253183">
      <w:pPr>
        <w:pStyle w:val="ListParagraph"/>
        <w:numPr>
          <w:ilvl w:val="0"/>
          <w:numId w:val="12"/>
        </w:numPr>
        <w:spacing w:before="360"/>
        <w:contextualSpacing w:val="0"/>
      </w:pPr>
      <w:r>
        <w:t>W</w:t>
      </w:r>
      <w:r w:rsidR="00863C35" w:rsidRPr="003A6569">
        <w:t>orking with safeguarding partners and local agencies</w:t>
      </w:r>
      <w:r>
        <w:t>.</w:t>
      </w:r>
    </w:p>
    <w:p w14:paraId="1D16FA2C" w14:textId="6FEC622D" w:rsidR="004C636A" w:rsidRDefault="00EF7096" w:rsidP="00253183">
      <w:pPr>
        <w:pStyle w:val="ListParagraph"/>
        <w:numPr>
          <w:ilvl w:val="0"/>
          <w:numId w:val="12"/>
        </w:numPr>
        <w:spacing w:before="360"/>
        <w:contextualSpacing w:val="0"/>
      </w:pPr>
      <w:r>
        <w:t>M</w:t>
      </w:r>
      <w:r w:rsidR="00863C35" w:rsidRPr="003A6569">
        <w:t>aking referrals where concerns arise</w:t>
      </w:r>
      <w:r w:rsidR="000C3BD0">
        <w:t xml:space="preserve">, in relation to any </w:t>
      </w:r>
      <w:r w:rsidR="00B66E33">
        <w:t xml:space="preserve">member of the </w:t>
      </w:r>
      <w:r w:rsidR="00F33284">
        <w:t xml:space="preserve">internal or external </w:t>
      </w:r>
      <w:r w:rsidR="00B66E33">
        <w:t>school community</w:t>
      </w:r>
      <w:r w:rsidR="00F33284">
        <w:t xml:space="preserve"> e.g. </w:t>
      </w:r>
      <w:r w:rsidR="00F33284" w:rsidRPr="009F71B7">
        <w:rPr>
          <w:rFonts w:cs="Arial"/>
          <w:color w:val="000000" w:themeColor="text1"/>
          <w:lang w:eastAsia="en-GB"/>
        </w:rPr>
        <w:t>pupils, staff</w:t>
      </w:r>
      <w:r w:rsidR="00F33284">
        <w:rPr>
          <w:rFonts w:cs="Arial"/>
          <w:color w:val="000000" w:themeColor="text1"/>
          <w:lang w:eastAsia="en-GB"/>
        </w:rPr>
        <w:t xml:space="preserve">, </w:t>
      </w:r>
      <w:r w:rsidR="00F33284" w:rsidRPr="009F71B7">
        <w:rPr>
          <w:rFonts w:cs="Arial"/>
          <w:color w:val="000000" w:themeColor="text1"/>
          <w:lang w:eastAsia="en-GB"/>
        </w:rPr>
        <w:t>governors</w:t>
      </w:r>
      <w:r w:rsidR="00746AFE">
        <w:t xml:space="preserve">, parents/carers, external agencies, etc. </w:t>
      </w:r>
    </w:p>
    <w:p w14:paraId="4608AE4B" w14:textId="568D3A5E" w:rsidR="00863C35" w:rsidRDefault="00EF7096" w:rsidP="00253183">
      <w:pPr>
        <w:pStyle w:val="ListParagraph"/>
        <w:numPr>
          <w:ilvl w:val="0"/>
          <w:numId w:val="12"/>
        </w:numPr>
        <w:spacing w:before="360"/>
        <w:contextualSpacing w:val="0"/>
      </w:pPr>
      <w:r>
        <w:t>M</w:t>
      </w:r>
      <w:r w:rsidR="00863C35" w:rsidRPr="003A6569">
        <w:t xml:space="preserve">aintaining appropriate safeguarding records. </w:t>
      </w:r>
    </w:p>
    <w:p w14:paraId="2BF189E4" w14:textId="77777777" w:rsidR="00073D62" w:rsidRPr="003A6569" w:rsidRDefault="00073D62" w:rsidP="00253183">
      <w:pPr>
        <w:pStyle w:val="ListParagraph"/>
        <w:spacing w:before="360"/>
        <w:ind w:left="1440"/>
        <w:contextualSpacing w:val="0"/>
      </w:pPr>
    </w:p>
    <w:p w14:paraId="7DE9409B" w14:textId="55266581" w:rsidR="00614ECA" w:rsidRDefault="00D67092" w:rsidP="00253183">
      <w:pPr>
        <w:pStyle w:val="Heading1"/>
        <w:numPr>
          <w:ilvl w:val="0"/>
          <w:numId w:val="10"/>
        </w:numPr>
        <w:spacing w:after="240"/>
      </w:pPr>
      <w:bookmarkStart w:id="25" w:name="_Toc236222269"/>
      <w:bookmarkStart w:id="26" w:name="_Toc239073999"/>
      <w:r>
        <w:t>Prevent Risk Assessment</w:t>
      </w:r>
      <w:bookmarkEnd w:id="25"/>
      <w:bookmarkEnd w:id="26"/>
    </w:p>
    <w:p w14:paraId="1ECA07C0" w14:textId="2ADDC57B" w:rsidR="00CE06F3" w:rsidRPr="00CE06F3" w:rsidRDefault="00CE06F3" w:rsidP="00253183">
      <w:pPr>
        <w:spacing w:before="360"/>
        <w:rPr>
          <w:b/>
          <w:bCs/>
        </w:rPr>
      </w:pPr>
      <w:r>
        <w:rPr>
          <w:b/>
          <w:bCs/>
        </w:rPr>
        <w:t>Requirement to Com</w:t>
      </w:r>
      <w:r w:rsidR="00B73F5E">
        <w:rPr>
          <w:b/>
          <w:bCs/>
        </w:rPr>
        <w:t>plete a Prevent Risk Assessment</w:t>
      </w:r>
    </w:p>
    <w:p w14:paraId="78607304" w14:textId="6B17A107" w:rsidR="00614ECA" w:rsidRPr="007E4816" w:rsidRDefault="00614ECA" w:rsidP="00253183">
      <w:pPr>
        <w:pStyle w:val="ListParagraph"/>
        <w:numPr>
          <w:ilvl w:val="1"/>
          <w:numId w:val="10"/>
        </w:numPr>
        <w:spacing w:before="360"/>
        <w:contextualSpacing w:val="0"/>
        <w:rPr>
          <w:b/>
          <w:bCs/>
        </w:rPr>
      </w:pPr>
      <w:r>
        <w:rPr>
          <w:rFonts w:cs="Arial"/>
          <w:color w:val="000000" w:themeColor="text1"/>
        </w:rPr>
        <w:t xml:space="preserve">The school </w:t>
      </w:r>
      <w:r w:rsidR="00607D98">
        <w:rPr>
          <w:rFonts w:cs="Arial"/>
          <w:color w:val="000000" w:themeColor="text1"/>
        </w:rPr>
        <w:t>completes, maintains</w:t>
      </w:r>
      <w:r w:rsidR="008E5BEC">
        <w:rPr>
          <w:rFonts w:cs="Arial"/>
          <w:color w:val="000000" w:themeColor="text1"/>
        </w:rPr>
        <w:t>,</w:t>
      </w:r>
      <w:r w:rsidR="00607D98">
        <w:rPr>
          <w:rFonts w:cs="Arial"/>
          <w:color w:val="000000" w:themeColor="text1"/>
        </w:rPr>
        <w:t xml:space="preserve"> and </w:t>
      </w:r>
      <w:r w:rsidR="008E5BEC">
        <w:rPr>
          <w:rFonts w:cs="Arial"/>
          <w:color w:val="000000" w:themeColor="text1"/>
        </w:rPr>
        <w:t xml:space="preserve">regularly </w:t>
      </w:r>
      <w:r w:rsidR="00607D98">
        <w:rPr>
          <w:rFonts w:cs="Arial"/>
          <w:color w:val="000000" w:themeColor="text1"/>
        </w:rPr>
        <w:t>reviews its Prevent Risk Assessment</w:t>
      </w:r>
      <w:r w:rsidR="001C305A">
        <w:rPr>
          <w:rFonts w:cs="Arial"/>
          <w:color w:val="000000" w:themeColor="text1"/>
        </w:rPr>
        <w:t xml:space="preserve">. </w:t>
      </w:r>
    </w:p>
    <w:p w14:paraId="087A630E" w14:textId="357F6ECF" w:rsidR="008E5BEC" w:rsidRDefault="007E4816" w:rsidP="00253183">
      <w:pPr>
        <w:pStyle w:val="ListParagraph"/>
        <w:spacing w:before="360"/>
        <w:contextualSpacing w:val="0"/>
        <w:rPr>
          <w:rFonts w:cs="Arial"/>
          <w:color w:val="000000" w:themeColor="text1"/>
        </w:rPr>
      </w:pPr>
      <w:r>
        <w:rPr>
          <w:rFonts w:cs="Arial"/>
          <w:color w:val="000000" w:themeColor="text1"/>
        </w:rPr>
        <w:t>The risk assessment is a live document which is reviewed</w:t>
      </w:r>
      <w:r w:rsidR="008E5BEC">
        <w:rPr>
          <w:rFonts w:cs="Arial"/>
          <w:color w:val="000000" w:themeColor="text1"/>
        </w:rPr>
        <w:t>:</w:t>
      </w:r>
    </w:p>
    <w:p w14:paraId="25A6436F" w14:textId="4B684D55" w:rsidR="008E5BEC" w:rsidRDefault="008E5BEC" w:rsidP="00253183">
      <w:pPr>
        <w:pStyle w:val="ListParagraph"/>
        <w:numPr>
          <w:ilvl w:val="0"/>
          <w:numId w:val="13"/>
        </w:numPr>
        <w:spacing w:before="360"/>
        <w:contextualSpacing w:val="0"/>
        <w:rPr>
          <w:rFonts w:cs="Arial"/>
          <w:color w:val="000000" w:themeColor="text1"/>
        </w:rPr>
      </w:pPr>
      <w:r>
        <w:rPr>
          <w:rFonts w:cs="Arial"/>
          <w:color w:val="000000" w:themeColor="text1"/>
        </w:rPr>
        <w:t>At least annually</w:t>
      </w:r>
      <w:r w:rsidR="002C3351">
        <w:rPr>
          <w:rFonts w:cs="Arial"/>
          <w:color w:val="000000" w:themeColor="text1"/>
        </w:rPr>
        <w:t>.</w:t>
      </w:r>
    </w:p>
    <w:p w14:paraId="2DE149E8" w14:textId="740C3CC6" w:rsidR="008E5BEC" w:rsidRDefault="008E5BEC" w:rsidP="00253183">
      <w:pPr>
        <w:pStyle w:val="ListParagraph"/>
        <w:numPr>
          <w:ilvl w:val="0"/>
          <w:numId w:val="13"/>
        </w:numPr>
        <w:spacing w:before="360"/>
        <w:contextualSpacing w:val="0"/>
        <w:rPr>
          <w:rFonts w:cs="Arial"/>
          <w:color w:val="000000" w:themeColor="text1"/>
        </w:rPr>
      </w:pPr>
      <w:r>
        <w:rPr>
          <w:rFonts w:cs="Arial"/>
          <w:color w:val="000000" w:themeColor="text1"/>
        </w:rPr>
        <w:t>Following significant local or national incidents</w:t>
      </w:r>
      <w:r w:rsidR="002C3351">
        <w:rPr>
          <w:rFonts w:cs="Arial"/>
          <w:color w:val="000000" w:themeColor="text1"/>
        </w:rPr>
        <w:t>.</w:t>
      </w:r>
    </w:p>
    <w:p w14:paraId="2CD532B0" w14:textId="37F90DFF" w:rsidR="008E5BEC" w:rsidRDefault="008E5BEC" w:rsidP="00253183">
      <w:pPr>
        <w:pStyle w:val="ListParagraph"/>
        <w:numPr>
          <w:ilvl w:val="0"/>
          <w:numId w:val="13"/>
        </w:numPr>
        <w:spacing w:before="360"/>
        <w:contextualSpacing w:val="0"/>
        <w:rPr>
          <w:rFonts w:cs="Arial"/>
          <w:color w:val="000000" w:themeColor="text1"/>
        </w:rPr>
      </w:pPr>
      <w:r>
        <w:rPr>
          <w:rFonts w:cs="Arial"/>
          <w:color w:val="000000" w:themeColor="text1"/>
        </w:rPr>
        <w:lastRenderedPageBreak/>
        <w:t>When new risk</w:t>
      </w:r>
      <w:r w:rsidR="002C3351">
        <w:rPr>
          <w:rFonts w:cs="Arial"/>
          <w:color w:val="000000" w:themeColor="text1"/>
        </w:rPr>
        <w:t>s</w:t>
      </w:r>
      <w:r>
        <w:rPr>
          <w:rFonts w:cs="Arial"/>
          <w:color w:val="000000" w:themeColor="text1"/>
        </w:rPr>
        <w:t xml:space="preserve"> emerge</w:t>
      </w:r>
      <w:r w:rsidR="002C3351">
        <w:rPr>
          <w:rFonts w:cs="Arial"/>
          <w:color w:val="000000" w:themeColor="text1"/>
        </w:rPr>
        <w:t>.</w:t>
      </w:r>
    </w:p>
    <w:p w14:paraId="5AD5DBE6" w14:textId="3759487F" w:rsidR="00CE06F3" w:rsidRPr="00AB089A" w:rsidRDefault="002C3351" w:rsidP="00253183">
      <w:pPr>
        <w:pStyle w:val="ListParagraph"/>
        <w:numPr>
          <w:ilvl w:val="0"/>
          <w:numId w:val="13"/>
        </w:numPr>
        <w:spacing w:before="360"/>
        <w:contextualSpacing w:val="0"/>
        <w:rPr>
          <w:rFonts w:cs="Arial"/>
          <w:color w:val="000000" w:themeColor="text1"/>
        </w:rPr>
      </w:pPr>
      <w:r>
        <w:rPr>
          <w:rFonts w:cs="Arial"/>
          <w:color w:val="000000" w:themeColor="text1"/>
        </w:rPr>
        <w:t>Where changes occur within the school community or local context.</w:t>
      </w:r>
    </w:p>
    <w:p w14:paraId="1BE96DD2" w14:textId="1AB6332C" w:rsidR="000D7887" w:rsidRPr="00CE06F3" w:rsidRDefault="00CE06F3" w:rsidP="00253183">
      <w:pPr>
        <w:spacing w:before="360"/>
        <w:rPr>
          <w:rFonts w:cs="Arial"/>
          <w:b/>
          <w:bCs/>
          <w:color w:val="000000" w:themeColor="text1"/>
        </w:rPr>
      </w:pPr>
      <w:r w:rsidRPr="00CE06F3">
        <w:rPr>
          <w:rFonts w:cs="Arial"/>
          <w:b/>
          <w:bCs/>
          <w:color w:val="000000" w:themeColor="text1"/>
        </w:rPr>
        <w:t>Scope of the Risk Assessment</w:t>
      </w:r>
    </w:p>
    <w:p w14:paraId="0EE2E7F9" w14:textId="142FDF9F" w:rsidR="000D7887" w:rsidRDefault="000D7887" w:rsidP="00253183">
      <w:pPr>
        <w:pStyle w:val="ListParagraph"/>
        <w:numPr>
          <w:ilvl w:val="1"/>
          <w:numId w:val="10"/>
        </w:numPr>
        <w:spacing w:before="360"/>
        <w:contextualSpacing w:val="0"/>
        <w:rPr>
          <w:rFonts w:cs="Arial"/>
          <w:color w:val="000000" w:themeColor="text1"/>
        </w:rPr>
      </w:pPr>
      <w:r>
        <w:rPr>
          <w:rFonts w:cs="Arial"/>
          <w:color w:val="000000" w:themeColor="text1"/>
        </w:rPr>
        <w:t xml:space="preserve">The Prevent Risk Assessment considers: </w:t>
      </w:r>
    </w:p>
    <w:p w14:paraId="7753042C" w14:textId="4FD71F5A" w:rsidR="000D7887" w:rsidRPr="00061EDB" w:rsidRDefault="000D7887" w:rsidP="00253183">
      <w:pPr>
        <w:pStyle w:val="ListParagraph"/>
        <w:spacing w:before="360"/>
        <w:contextualSpacing w:val="0"/>
        <w:rPr>
          <w:rFonts w:cs="Arial"/>
          <w:color w:val="000000" w:themeColor="text1"/>
          <w:u w:val="single"/>
        </w:rPr>
      </w:pPr>
      <w:r w:rsidRPr="00061EDB">
        <w:rPr>
          <w:rFonts w:cs="Arial"/>
          <w:color w:val="000000" w:themeColor="text1"/>
          <w:u w:val="single"/>
        </w:rPr>
        <w:t>Local Context</w:t>
      </w:r>
    </w:p>
    <w:p w14:paraId="33997AEC" w14:textId="77777777" w:rsidR="009931C8" w:rsidRDefault="009931C8" w:rsidP="00253183">
      <w:pPr>
        <w:pStyle w:val="ListParagraph"/>
        <w:numPr>
          <w:ilvl w:val="0"/>
          <w:numId w:val="14"/>
        </w:numPr>
        <w:spacing w:before="360"/>
        <w:contextualSpacing w:val="0"/>
        <w:rPr>
          <w:rFonts w:cs="Arial"/>
          <w:color w:val="000000" w:themeColor="text1"/>
        </w:rPr>
      </w:pPr>
      <w:r>
        <w:rPr>
          <w:rFonts w:cs="Arial"/>
          <w:color w:val="000000" w:themeColor="text1"/>
        </w:rPr>
        <w:t xml:space="preserve">Local risks and threats. </w:t>
      </w:r>
    </w:p>
    <w:p w14:paraId="220D8F92" w14:textId="77777777" w:rsidR="009931C8" w:rsidRDefault="009931C8" w:rsidP="00253183">
      <w:pPr>
        <w:pStyle w:val="ListParagraph"/>
        <w:numPr>
          <w:ilvl w:val="0"/>
          <w:numId w:val="14"/>
        </w:numPr>
        <w:spacing w:before="360"/>
        <w:contextualSpacing w:val="0"/>
        <w:rPr>
          <w:rFonts w:cs="Arial"/>
          <w:color w:val="000000" w:themeColor="text1"/>
        </w:rPr>
      </w:pPr>
      <w:r>
        <w:rPr>
          <w:rFonts w:cs="Arial"/>
          <w:color w:val="000000" w:themeColor="text1"/>
        </w:rPr>
        <w:t xml:space="preserve">Community tensions. </w:t>
      </w:r>
    </w:p>
    <w:p w14:paraId="7D4993BA" w14:textId="77777777" w:rsidR="009931C8" w:rsidRDefault="009931C8" w:rsidP="00253183">
      <w:pPr>
        <w:pStyle w:val="ListParagraph"/>
        <w:numPr>
          <w:ilvl w:val="0"/>
          <w:numId w:val="14"/>
        </w:numPr>
        <w:spacing w:before="360"/>
        <w:contextualSpacing w:val="0"/>
        <w:rPr>
          <w:rFonts w:cs="Arial"/>
          <w:color w:val="000000" w:themeColor="text1"/>
        </w:rPr>
      </w:pPr>
      <w:r>
        <w:rPr>
          <w:rFonts w:cs="Arial"/>
          <w:color w:val="000000" w:themeColor="text1"/>
        </w:rPr>
        <w:t xml:space="preserve">Local intelligence and safeguarding information. </w:t>
      </w:r>
    </w:p>
    <w:p w14:paraId="5071CCEF" w14:textId="41AB8A0B" w:rsidR="009931C8" w:rsidRPr="00AB089A" w:rsidRDefault="009931C8" w:rsidP="00253183">
      <w:pPr>
        <w:pStyle w:val="ListParagraph"/>
        <w:numPr>
          <w:ilvl w:val="0"/>
          <w:numId w:val="14"/>
        </w:numPr>
        <w:spacing w:before="360"/>
        <w:contextualSpacing w:val="0"/>
        <w:rPr>
          <w:rFonts w:cs="Arial"/>
          <w:color w:val="000000" w:themeColor="text1"/>
        </w:rPr>
      </w:pPr>
      <w:r>
        <w:rPr>
          <w:rFonts w:cs="Arial"/>
          <w:color w:val="000000" w:themeColor="text1"/>
        </w:rPr>
        <w:t>Advice from Prevent partners and safeguarding agencies.</w:t>
      </w:r>
      <w:r w:rsidRPr="00AB089A">
        <w:rPr>
          <w:rFonts w:cs="Arial"/>
          <w:color w:val="000000" w:themeColor="text1"/>
        </w:rPr>
        <w:t xml:space="preserve"> </w:t>
      </w:r>
    </w:p>
    <w:p w14:paraId="00D07C78" w14:textId="2ABD51D5" w:rsidR="0082486C" w:rsidRPr="00061EDB" w:rsidRDefault="0082486C" w:rsidP="00253183">
      <w:pPr>
        <w:pStyle w:val="ListParagraph"/>
        <w:spacing w:before="360"/>
        <w:contextualSpacing w:val="0"/>
        <w:rPr>
          <w:rFonts w:cs="Arial"/>
          <w:color w:val="000000" w:themeColor="text1"/>
          <w:u w:val="single"/>
        </w:rPr>
      </w:pPr>
      <w:r w:rsidRPr="00061EDB">
        <w:rPr>
          <w:rFonts w:cs="Arial"/>
          <w:color w:val="000000" w:themeColor="text1"/>
          <w:u w:val="single"/>
        </w:rPr>
        <w:t>Pupil Vulnerability</w:t>
      </w:r>
    </w:p>
    <w:p w14:paraId="65B74906" w14:textId="4EA74EF9" w:rsidR="00391D51" w:rsidRPr="003A6569" w:rsidRDefault="00391D51" w:rsidP="00253183">
      <w:pPr>
        <w:pStyle w:val="ListParagraph"/>
        <w:numPr>
          <w:ilvl w:val="0"/>
          <w:numId w:val="15"/>
        </w:numPr>
        <w:spacing w:before="360"/>
        <w:contextualSpacing w:val="0"/>
      </w:pPr>
      <w:r>
        <w:t>P</w:t>
      </w:r>
      <w:r w:rsidRPr="003A6569">
        <w:t>upils potentially vulnerable to exploitation</w:t>
      </w:r>
      <w:r>
        <w:t>.</w:t>
      </w:r>
    </w:p>
    <w:p w14:paraId="437949F7" w14:textId="6A3801AD" w:rsidR="00391D51" w:rsidRPr="003A6569" w:rsidRDefault="00391D51" w:rsidP="00253183">
      <w:pPr>
        <w:pStyle w:val="ListParagraph"/>
        <w:numPr>
          <w:ilvl w:val="0"/>
          <w:numId w:val="15"/>
        </w:numPr>
        <w:spacing w:before="360"/>
        <w:contextualSpacing w:val="0"/>
      </w:pPr>
      <w:r>
        <w:t>A</w:t>
      </w:r>
      <w:r w:rsidRPr="003A6569">
        <w:t>ttendance concerns</w:t>
      </w:r>
      <w:r>
        <w:t>.</w:t>
      </w:r>
    </w:p>
    <w:p w14:paraId="1F1759F4" w14:textId="1353CEBE" w:rsidR="00391D51" w:rsidRPr="003A6569" w:rsidRDefault="00391D51" w:rsidP="00253183">
      <w:pPr>
        <w:pStyle w:val="ListParagraph"/>
        <w:numPr>
          <w:ilvl w:val="0"/>
          <w:numId w:val="15"/>
        </w:numPr>
        <w:spacing w:before="360"/>
        <w:contextualSpacing w:val="0"/>
      </w:pPr>
      <w:r>
        <w:t>S</w:t>
      </w:r>
      <w:r w:rsidRPr="003A6569">
        <w:t>ocial isolation</w:t>
      </w:r>
      <w:r>
        <w:t>.</w:t>
      </w:r>
    </w:p>
    <w:p w14:paraId="5DE2BB95" w14:textId="1D48C6E0" w:rsidR="00391D51" w:rsidRPr="003A6569" w:rsidRDefault="00391D51" w:rsidP="00253183">
      <w:pPr>
        <w:pStyle w:val="ListParagraph"/>
        <w:numPr>
          <w:ilvl w:val="0"/>
          <w:numId w:val="15"/>
        </w:numPr>
        <w:spacing w:before="360"/>
        <w:contextualSpacing w:val="0"/>
      </w:pPr>
      <w:r>
        <w:t>M</w:t>
      </w:r>
      <w:r w:rsidRPr="003A6569">
        <w:t>ental health vulnerabilities</w:t>
      </w:r>
      <w:r>
        <w:t>.</w:t>
      </w:r>
    </w:p>
    <w:p w14:paraId="5E432A14" w14:textId="2D213DEC" w:rsidR="00391D51" w:rsidRPr="003A6569" w:rsidRDefault="00391D51" w:rsidP="00253183">
      <w:pPr>
        <w:pStyle w:val="ListParagraph"/>
        <w:numPr>
          <w:ilvl w:val="0"/>
          <w:numId w:val="15"/>
        </w:numPr>
        <w:spacing w:before="360"/>
        <w:contextualSpacing w:val="0"/>
      </w:pPr>
      <w:r w:rsidRPr="003A6569">
        <w:t>SEND</w:t>
      </w:r>
      <w:r w:rsidR="00BA58FD">
        <w:t xml:space="preserve"> </w:t>
      </w:r>
      <w:r w:rsidRPr="003A6569">
        <w:t>related vulnerabilities</w:t>
      </w:r>
      <w:r>
        <w:t>.</w:t>
      </w:r>
    </w:p>
    <w:p w14:paraId="51B23122" w14:textId="755A41CD" w:rsidR="00391D51" w:rsidRPr="003A6569" w:rsidRDefault="00391D51" w:rsidP="00253183">
      <w:pPr>
        <w:pStyle w:val="ListParagraph"/>
        <w:numPr>
          <w:ilvl w:val="0"/>
          <w:numId w:val="15"/>
        </w:numPr>
        <w:spacing w:before="360"/>
        <w:contextualSpacing w:val="0"/>
      </w:pPr>
      <w:r>
        <w:t>O</w:t>
      </w:r>
      <w:r w:rsidRPr="003A6569">
        <w:t>nline vulnerabilities</w:t>
      </w:r>
      <w:r>
        <w:t>.</w:t>
      </w:r>
    </w:p>
    <w:p w14:paraId="48248F72" w14:textId="10AD0914" w:rsidR="009931C8" w:rsidRPr="00AB089A" w:rsidRDefault="00391D51" w:rsidP="00253183">
      <w:pPr>
        <w:pStyle w:val="ListParagraph"/>
        <w:numPr>
          <w:ilvl w:val="0"/>
          <w:numId w:val="15"/>
        </w:numPr>
        <w:spacing w:before="360"/>
        <w:contextualSpacing w:val="0"/>
      </w:pPr>
      <w:r>
        <w:t>P</w:t>
      </w:r>
      <w:r w:rsidRPr="003A6569">
        <w:t xml:space="preserve">upils experiencing significant life events. </w:t>
      </w:r>
    </w:p>
    <w:p w14:paraId="60FFF76A" w14:textId="733CD6F1" w:rsidR="0082486C" w:rsidRPr="00061EDB" w:rsidRDefault="00EC7F7A" w:rsidP="00253183">
      <w:pPr>
        <w:pStyle w:val="ListParagraph"/>
        <w:spacing w:before="360"/>
        <w:contextualSpacing w:val="0"/>
        <w:rPr>
          <w:rFonts w:cs="Arial"/>
          <w:color w:val="000000" w:themeColor="text1"/>
          <w:u w:val="single"/>
        </w:rPr>
      </w:pPr>
      <w:r w:rsidRPr="00061EDB">
        <w:rPr>
          <w:rFonts w:cs="Arial"/>
          <w:color w:val="000000" w:themeColor="text1"/>
          <w:u w:val="single"/>
        </w:rPr>
        <w:lastRenderedPageBreak/>
        <w:t>Online Risks</w:t>
      </w:r>
    </w:p>
    <w:p w14:paraId="48F0E6A9" w14:textId="70D90E1C" w:rsidR="00E11C08" w:rsidRPr="003A6569" w:rsidRDefault="00E11C08" w:rsidP="00253183">
      <w:pPr>
        <w:pStyle w:val="ListParagraph"/>
        <w:numPr>
          <w:ilvl w:val="0"/>
          <w:numId w:val="16"/>
        </w:numPr>
        <w:spacing w:before="360"/>
        <w:contextualSpacing w:val="0"/>
      </w:pPr>
      <w:r>
        <w:t>A</w:t>
      </w:r>
      <w:r w:rsidRPr="003A6569">
        <w:t>ccess to extremist content</w:t>
      </w:r>
      <w:r>
        <w:t>.</w:t>
      </w:r>
    </w:p>
    <w:p w14:paraId="5CCDB4B7" w14:textId="3D066F4D" w:rsidR="00E11C08" w:rsidRPr="003A6569" w:rsidRDefault="00E11C08" w:rsidP="00253183">
      <w:pPr>
        <w:pStyle w:val="ListParagraph"/>
        <w:numPr>
          <w:ilvl w:val="0"/>
          <w:numId w:val="16"/>
        </w:numPr>
        <w:spacing w:before="360"/>
        <w:contextualSpacing w:val="0"/>
      </w:pPr>
      <w:r>
        <w:t>U</w:t>
      </w:r>
      <w:r w:rsidRPr="003A6569">
        <w:t>se of social media</w:t>
      </w:r>
      <w:r>
        <w:t>.</w:t>
      </w:r>
    </w:p>
    <w:p w14:paraId="5A9AA9B8" w14:textId="6309E515" w:rsidR="00E11C08" w:rsidRPr="003A6569" w:rsidRDefault="00E11C08" w:rsidP="00253183">
      <w:pPr>
        <w:pStyle w:val="ListParagraph"/>
        <w:numPr>
          <w:ilvl w:val="0"/>
          <w:numId w:val="16"/>
        </w:numPr>
        <w:spacing w:before="360"/>
        <w:contextualSpacing w:val="0"/>
      </w:pPr>
      <w:r>
        <w:t>O</w:t>
      </w:r>
      <w:r w:rsidRPr="003A6569">
        <w:t>nline grooming and recruitment</w:t>
      </w:r>
      <w:r>
        <w:t>.</w:t>
      </w:r>
    </w:p>
    <w:p w14:paraId="7A6DDE7E" w14:textId="41169BFA" w:rsidR="00E11C08" w:rsidRPr="003A6569" w:rsidRDefault="00E11C08" w:rsidP="00253183">
      <w:pPr>
        <w:pStyle w:val="ListParagraph"/>
        <w:numPr>
          <w:ilvl w:val="0"/>
          <w:numId w:val="16"/>
        </w:numPr>
        <w:spacing w:before="360"/>
        <w:contextualSpacing w:val="0"/>
      </w:pPr>
      <w:r>
        <w:t>M</w:t>
      </w:r>
      <w:r w:rsidRPr="003A6569">
        <w:t>isinformation</w:t>
      </w:r>
      <w:r w:rsidR="00DA7CAE">
        <w:t>, di</w:t>
      </w:r>
      <w:r w:rsidR="00D36C42">
        <w:t>sinformation,</w:t>
      </w:r>
      <w:r w:rsidRPr="003A6569">
        <w:t xml:space="preserve"> and conspiracy narratives</w:t>
      </w:r>
      <w:r>
        <w:t>.</w:t>
      </w:r>
    </w:p>
    <w:p w14:paraId="63FD8221" w14:textId="29B06B1F" w:rsidR="00E11C08" w:rsidRPr="003A6569" w:rsidRDefault="00E11C08" w:rsidP="00253183">
      <w:pPr>
        <w:pStyle w:val="ListParagraph"/>
        <w:numPr>
          <w:ilvl w:val="0"/>
          <w:numId w:val="16"/>
        </w:numPr>
        <w:spacing w:before="360"/>
        <w:contextualSpacing w:val="0"/>
      </w:pPr>
      <w:r w:rsidRPr="003A6569">
        <w:t>AI-generated extremist content</w:t>
      </w:r>
      <w:r>
        <w:t>.</w:t>
      </w:r>
    </w:p>
    <w:p w14:paraId="1D6C0D0E" w14:textId="4EE65CD8" w:rsidR="00391D51" w:rsidRPr="00AB089A" w:rsidRDefault="00E11C08" w:rsidP="00253183">
      <w:pPr>
        <w:pStyle w:val="ListParagraph"/>
        <w:numPr>
          <w:ilvl w:val="0"/>
          <w:numId w:val="16"/>
        </w:numPr>
        <w:spacing w:before="360"/>
        <w:contextualSpacing w:val="0"/>
      </w:pPr>
      <w:r>
        <w:t>C</w:t>
      </w:r>
      <w:r w:rsidRPr="003A6569">
        <w:t xml:space="preserve">yber-radicalisation risks. </w:t>
      </w:r>
    </w:p>
    <w:p w14:paraId="542E3700" w14:textId="7A91E0C9" w:rsidR="00EC7F7A" w:rsidRPr="003B50BE" w:rsidRDefault="00EC7F7A" w:rsidP="00253183">
      <w:pPr>
        <w:pStyle w:val="ListParagraph"/>
        <w:spacing w:before="360"/>
        <w:contextualSpacing w:val="0"/>
        <w:rPr>
          <w:rFonts w:cs="Arial"/>
          <w:color w:val="000000" w:themeColor="text1"/>
          <w:u w:val="single"/>
        </w:rPr>
      </w:pPr>
      <w:r w:rsidRPr="003B50BE">
        <w:rPr>
          <w:rFonts w:cs="Arial"/>
          <w:color w:val="000000" w:themeColor="text1"/>
          <w:u w:val="single"/>
        </w:rPr>
        <w:t>Staff Knowledge and Confidence</w:t>
      </w:r>
    </w:p>
    <w:p w14:paraId="58147ACE" w14:textId="54627A57" w:rsidR="00D81194" w:rsidRPr="003A6569" w:rsidRDefault="00D81194" w:rsidP="00253183">
      <w:pPr>
        <w:pStyle w:val="ListParagraph"/>
        <w:numPr>
          <w:ilvl w:val="0"/>
          <w:numId w:val="17"/>
        </w:numPr>
        <w:spacing w:before="360"/>
        <w:contextualSpacing w:val="0"/>
      </w:pPr>
      <w:r>
        <w:t>T</w:t>
      </w:r>
      <w:r w:rsidRPr="003A6569">
        <w:t>raining compliance</w:t>
      </w:r>
      <w:r>
        <w:t>.</w:t>
      </w:r>
    </w:p>
    <w:p w14:paraId="24B806DB" w14:textId="60FC3E22" w:rsidR="00D81194" w:rsidRPr="003A6569" w:rsidRDefault="00D81194" w:rsidP="00253183">
      <w:pPr>
        <w:pStyle w:val="ListParagraph"/>
        <w:numPr>
          <w:ilvl w:val="0"/>
          <w:numId w:val="17"/>
        </w:numPr>
        <w:spacing w:before="360"/>
        <w:contextualSpacing w:val="0"/>
      </w:pPr>
      <w:r>
        <w:t>U</w:t>
      </w:r>
      <w:r w:rsidRPr="003A6569">
        <w:t>nderstanding of referral pathways</w:t>
      </w:r>
      <w:r>
        <w:t>.</w:t>
      </w:r>
    </w:p>
    <w:p w14:paraId="42EBC71E" w14:textId="47E89915" w:rsidR="00D81194" w:rsidRPr="003A6569" w:rsidRDefault="00D81194" w:rsidP="00253183">
      <w:pPr>
        <w:pStyle w:val="ListParagraph"/>
        <w:numPr>
          <w:ilvl w:val="0"/>
          <w:numId w:val="17"/>
        </w:numPr>
        <w:spacing w:before="360"/>
        <w:contextualSpacing w:val="0"/>
      </w:pPr>
      <w:r>
        <w:t>C</w:t>
      </w:r>
      <w:r w:rsidRPr="003A6569">
        <w:t>onfidence in recognising concerns</w:t>
      </w:r>
      <w:r>
        <w:t>.</w:t>
      </w:r>
    </w:p>
    <w:p w14:paraId="468ADDC6" w14:textId="2DC1AF4D" w:rsidR="003B50BE" w:rsidRPr="00AB089A" w:rsidRDefault="00D81194" w:rsidP="00253183">
      <w:pPr>
        <w:pStyle w:val="ListParagraph"/>
        <w:numPr>
          <w:ilvl w:val="0"/>
          <w:numId w:val="17"/>
        </w:numPr>
        <w:spacing w:before="360"/>
        <w:contextualSpacing w:val="0"/>
      </w:pPr>
      <w:r>
        <w:t>C</w:t>
      </w:r>
      <w:r w:rsidRPr="003A6569">
        <w:t xml:space="preserve">onfidence in </w:t>
      </w:r>
      <w:r w:rsidR="003D4C65">
        <w:t xml:space="preserve">reporting concerns and, where relevant, </w:t>
      </w:r>
      <w:r w:rsidRPr="003A6569">
        <w:t xml:space="preserve">making referrals. </w:t>
      </w:r>
    </w:p>
    <w:p w14:paraId="7061F285" w14:textId="5C51BB4A" w:rsidR="00EC7F7A" w:rsidRPr="006416E1" w:rsidRDefault="00EC7F7A" w:rsidP="00253183">
      <w:pPr>
        <w:pStyle w:val="ListParagraph"/>
        <w:spacing w:before="360"/>
        <w:contextualSpacing w:val="0"/>
        <w:rPr>
          <w:rFonts w:cs="Arial"/>
          <w:color w:val="000000" w:themeColor="text1"/>
          <w:u w:val="single"/>
        </w:rPr>
      </w:pPr>
      <w:r w:rsidRPr="006416E1">
        <w:rPr>
          <w:rFonts w:cs="Arial"/>
          <w:color w:val="000000" w:themeColor="text1"/>
          <w:u w:val="single"/>
        </w:rPr>
        <w:t>Curriculum and Culture</w:t>
      </w:r>
    </w:p>
    <w:p w14:paraId="28AA34C7" w14:textId="77777777" w:rsidR="001317AB" w:rsidRPr="003A6569" w:rsidRDefault="001317AB" w:rsidP="00253183">
      <w:pPr>
        <w:pStyle w:val="ListParagraph"/>
        <w:numPr>
          <w:ilvl w:val="0"/>
          <w:numId w:val="18"/>
        </w:numPr>
        <w:spacing w:before="360"/>
        <w:contextualSpacing w:val="0"/>
      </w:pPr>
      <w:r>
        <w:t>P</w:t>
      </w:r>
      <w:r w:rsidRPr="003A6569">
        <w:t>romotion of critical thinking</w:t>
      </w:r>
      <w:r>
        <w:t>.</w:t>
      </w:r>
    </w:p>
    <w:p w14:paraId="24B76F17" w14:textId="77777777" w:rsidR="001317AB" w:rsidRPr="003A6569" w:rsidRDefault="001317AB" w:rsidP="00253183">
      <w:pPr>
        <w:pStyle w:val="ListParagraph"/>
        <w:numPr>
          <w:ilvl w:val="0"/>
          <w:numId w:val="18"/>
        </w:numPr>
        <w:spacing w:before="360"/>
        <w:contextualSpacing w:val="0"/>
      </w:pPr>
      <w:r>
        <w:t>O</w:t>
      </w:r>
      <w:r w:rsidRPr="003A6569">
        <w:t>pportunities for debate</w:t>
      </w:r>
      <w:r>
        <w:t>.</w:t>
      </w:r>
    </w:p>
    <w:p w14:paraId="2C2D9E8F" w14:textId="77777777" w:rsidR="001317AB" w:rsidRPr="003A6569" w:rsidRDefault="001317AB" w:rsidP="00253183">
      <w:pPr>
        <w:pStyle w:val="ListParagraph"/>
        <w:numPr>
          <w:ilvl w:val="0"/>
          <w:numId w:val="18"/>
        </w:numPr>
        <w:spacing w:before="360"/>
        <w:contextualSpacing w:val="0"/>
      </w:pPr>
      <w:r>
        <w:t>P</w:t>
      </w:r>
      <w:r w:rsidRPr="003A6569">
        <w:t>romotion of inclusion and belonging</w:t>
      </w:r>
      <w:r>
        <w:t>.</w:t>
      </w:r>
    </w:p>
    <w:p w14:paraId="6D28A3EF" w14:textId="41B12F95" w:rsidR="001317AB" w:rsidRPr="003A6569" w:rsidRDefault="001317AB" w:rsidP="00253183">
      <w:pPr>
        <w:pStyle w:val="ListParagraph"/>
        <w:numPr>
          <w:ilvl w:val="0"/>
          <w:numId w:val="18"/>
        </w:numPr>
        <w:spacing w:before="360"/>
        <w:contextualSpacing w:val="0"/>
      </w:pPr>
      <w:r>
        <w:t>T</w:t>
      </w:r>
      <w:r w:rsidRPr="003A6569">
        <w:t xml:space="preserve">eaching of fundamental British </w:t>
      </w:r>
      <w:r w:rsidR="00B26AB6">
        <w:t>v</w:t>
      </w:r>
      <w:r w:rsidRPr="003A6569">
        <w:t>alues</w:t>
      </w:r>
      <w:r>
        <w:t>.</w:t>
      </w:r>
    </w:p>
    <w:p w14:paraId="76BFA2EE" w14:textId="3A5C58A5" w:rsidR="00F00D27" w:rsidRDefault="001317AB" w:rsidP="00253183">
      <w:pPr>
        <w:pStyle w:val="ListParagraph"/>
        <w:numPr>
          <w:ilvl w:val="0"/>
          <w:numId w:val="18"/>
        </w:numPr>
        <w:spacing w:before="360"/>
        <w:contextualSpacing w:val="0"/>
      </w:pPr>
      <w:r>
        <w:lastRenderedPageBreak/>
        <w:t>R</w:t>
      </w:r>
      <w:r w:rsidRPr="003A6569">
        <w:t xml:space="preserve">esilience to extremist narratives. </w:t>
      </w:r>
    </w:p>
    <w:p w14:paraId="1C49F092" w14:textId="391FD396" w:rsidR="00AA2707" w:rsidRDefault="00AA2707" w:rsidP="00253183">
      <w:pPr>
        <w:pStyle w:val="ListParagraph"/>
        <w:numPr>
          <w:ilvl w:val="0"/>
          <w:numId w:val="18"/>
        </w:numPr>
        <w:spacing w:before="360"/>
        <w:contextualSpacing w:val="0"/>
      </w:pPr>
      <w:r>
        <w:t>Educative interventions</w:t>
      </w:r>
      <w:r w:rsidR="00832944">
        <w:t xml:space="preserve"> for groups or individual children. </w:t>
      </w:r>
    </w:p>
    <w:p w14:paraId="69733E6F" w14:textId="77777777" w:rsidR="00A6252F" w:rsidRDefault="004D06DF" w:rsidP="00253183">
      <w:pPr>
        <w:pStyle w:val="ListParagraph"/>
        <w:numPr>
          <w:ilvl w:val="1"/>
          <w:numId w:val="10"/>
        </w:numPr>
        <w:spacing w:before="360"/>
        <w:contextualSpacing w:val="0"/>
      </w:pPr>
      <w:r w:rsidRPr="003A6569">
        <w:t>The DSL oversee</w:t>
      </w:r>
      <w:r>
        <w:t>s</w:t>
      </w:r>
      <w:r w:rsidRPr="003A6569">
        <w:t xml:space="preserve"> the Prevent Risk Assessment with the support of senior leaders and governors.</w:t>
      </w:r>
    </w:p>
    <w:p w14:paraId="7DCBD70A" w14:textId="009814A5" w:rsidR="00AE08CA" w:rsidRDefault="00AE08CA" w:rsidP="00253183">
      <w:pPr>
        <w:spacing w:before="360"/>
        <w:rPr>
          <w:rFonts w:cs="Arial"/>
          <w:b/>
          <w:bCs/>
          <w:color w:val="000000" w:themeColor="text1"/>
        </w:rPr>
      </w:pPr>
      <w:r w:rsidRPr="00DB73D7">
        <w:rPr>
          <w:rFonts w:cs="Arial"/>
          <w:b/>
          <w:bCs/>
          <w:color w:val="000000" w:themeColor="text1"/>
        </w:rPr>
        <w:t>Risk Assessment Consider</w:t>
      </w:r>
      <w:r w:rsidR="004936DE">
        <w:rPr>
          <w:rFonts w:cs="Arial"/>
          <w:b/>
          <w:bCs/>
          <w:color w:val="000000" w:themeColor="text1"/>
        </w:rPr>
        <w:t xml:space="preserve">ations </w:t>
      </w:r>
      <w:r w:rsidRPr="00DB73D7">
        <w:rPr>
          <w:rFonts w:cs="Arial"/>
          <w:b/>
          <w:bCs/>
          <w:color w:val="000000" w:themeColor="text1"/>
        </w:rPr>
        <w:t>for East Sussex for 2026/27</w:t>
      </w:r>
    </w:p>
    <w:p w14:paraId="33429992" w14:textId="77777777" w:rsidR="00FF0655" w:rsidRPr="00AF4871" w:rsidRDefault="00FF0655" w:rsidP="00253183">
      <w:pPr>
        <w:autoSpaceDE w:val="0"/>
        <w:autoSpaceDN w:val="0"/>
        <w:adjustRightInd w:val="0"/>
        <w:spacing w:before="360" w:after="240"/>
        <w:rPr>
          <w:rFonts w:cs="Arial"/>
          <w:color w:val="000000" w:themeColor="text1"/>
          <w:lang w:eastAsia="en-GB"/>
        </w:rPr>
      </w:pPr>
      <w:r w:rsidRPr="00AF4871">
        <w:rPr>
          <w:rFonts w:cs="Arial"/>
          <w:color w:val="000000" w:themeColor="text1"/>
          <w:lang w:eastAsia="en-GB"/>
        </w:rPr>
        <w:t>Local Channel referral themes currently include:</w:t>
      </w:r>
    </w:p>
    <w:p w14:paraId="1D0A5727" w14:textId="11592DCA" w:rsidR="00FF0655" w:rsidRPr="00FF0655" w:rsidRDefault="00FF0655" w:rsidP="00253183">
      <w:pPr>
        <w:pStyle w:val="ListParagraph"/>
        <w:numPr>
          <w:ilvl w:val="0"/>
          <w:numId w:val="19"/>
        </w:numPr>
        <w:autoSpaceDE w:val="0"/>
        <w:autoSpaceDN w:val="0"/>
        <w:adjustRightInd w:val="0"/>
        <w:spacing w:before="360" w:after="240"/>
        <w:contextualSpacing w:val="0"/>
        <w:rPr>
          <w:rFonts w:cs="Arial"/>
          <w:color w:val="000000" w:themeColor="text1"/>
          <w:lang w:eastAsia="en-GB"/>
        </w:rPr>
      </w:pPr>
      <w:r w:rsidRPr="00FF0655">
        <w:rPr>
          <w:rFonts w:cs="Arial"/>
          <w:color w:val="000000" w:themeColor="text1"/>
          <w:lang w:eastAsia="en-GB"/>
        </w:rPr>
        <w:t xml:space="preserve">Males </w:t>
      </w:r>
      <w:r w:rsidR="00796C69">
        <w:rPr>
          <w:rFonts w:cs="Arial"/>
          <w:color w:val="000000" w:themeColor="text1"/>
          <w:lang w:eastAsia="en-GB"/>
        </w:rPr>
        <w:t xml:space="preserve">aged </w:t>
      </w:r>
      <w:r w:rsidRPr="00FF0655">
        <w:rPr>
          <w:rFonts w:cs="Arial"/>
          <w:color w:val="000000" w:themeColor="text1"/>
          <w:lang w:eastAsia="en-GB"/>
        </w:rPr>
        <w:t>13</w:t>
      </w:r>
      <w:r w:rsidR="00796C69">
        <w:rPr>
          <w:rFonts w:cs="Arial"/>
          <w:color w:val="000000" w:themeColor="text1"/>
          <w:lang w:eastAsia="en-GB"/>
        </w:rPr>
        <w:t xml:space="preserve"> to </w:t>
      </w:r>
      <w:r w:rsidRPr="00FF0655">
        <w:rPr>
          <w:rFonts w:cs="Arial"/>
          <w:color w:val="000000" w:themeColor="text1"/>
          <w:lang w:eastAsia="en-GB"/>
        </w:rPr>
        <w:t>17</w:t>
      </w:r>
      <w:r w:rsidR="00796C69">
        <w:rPr>
          <w:rFonts w:cs="Arial"/>
          <w:color w:val="000000" w:themeColor="text1"/>
          <w:lang w:eastAsia="en-GB"/>
        </w:rPr>
        <w:t xml:space="preserve"> years</w:t>
      </w:r>
      <w:r w:rsidR="00853AD1">
        <w:rPr>
          <w:rFonts w:cs="Arial"/>
          <w:color w:val="000000" w:themeColor="text1"/>
          <w:lang w:eastAsia="en-GB"/>
        </w:rPr>
        <w:t>: Think families and future outcomes for younger children.</w:t>
      </w:r>
    </w:p>
    <w:p w14:paraId="30BE26DF" w14:textId="77777777" w:rsidR="00FF0655" w:rsidRPr="00FF0655" w:rsidRDefault="00FF0655" w:rsidP="00253183">
      <w:pPr>
        <w:pStyle w:val="ListParagraph"/>
        <w:numPr>
          <w:ilvl w:val="0"/>
          <w:numId w:val="19"/>
        </w:numPr>
        <w:autoSpaceDE w:val="0"/>
        <w:autoSpaceDN w:val="0"/>
        <w:adjustRightInd w:val="0"/>
        <w:spacing w:before="360" w:after="240"/>
        <w:contextualSpacing w:val="0"/>
        <w:rPr>
          <w:rFonts w:cs="Arial"/>
          <w:color w:val="000000" w:themeColor="text1"/>
          <w:lang w:eastAsia="en-GB"/>
        </w:rPr>
      </w:pPr>
      <w:r w:rsidRPr="00FF0655">
        <w:rPr>
          <w:rFonts w:cs="Arial"/>
          <w:color w:val="000000" w:themeColor="text1"/>
          <w:lang w:eastAsia="en-GB"/>
        </w:rPr>
        <w:t xml:space="preserve">Accessing extremist materials on websites and forums and making contact with others on encrypted and gaming platforms. </w:t>
      </w:r>
    </w:p>
    <w:p w14:paraId="09E5F93B" w14:textId="6BDFEFA7" w:rsidR="00FF0655" w:rsidRPr="00FF0655" w:rsidRDefault="00FF0655" w:rsidP="00253183">
      <w:pPr>
        <w:pStyle w:val="ListParagraph"/>
        <w:numPr>
          <w:ilvl w:val="0"/>
          <w:numId w:val="19"/>
        </w:numPr>
        <w:autoSpaceDE w:val="0"/>
        <w:autoSpaceDN w:val="0"/>
        <w:adjustRightInd w:val="0"/>
        <w:spacing w:before="360" w:after="240"/>
        <w:contextualSpacing w:val="0"/>
        <w:rPr>
          <w:rFonts w:cs="Arial"/>
          <w:color w:val="000000" w:themeColor="text1"/>
          <w:lang w:eastAsia="en-GB"/>
        </w:rPr>
      </w:pPr>
      <w:r w:rsidRPr="00FF0655">
        <w:rPr>
          <w:rFonts w:cs="Arial"/>
          <w:color w:val="000000" w:themeColor="text1"/>
          <w:lang w:eastAsia="en-GB"/>
        </w:rPr>
        <w:t>A</w:t>
      </w:r>
      <w:r w:rsidR="008B141B">
        <w:rPr>
          <w:rFonts w:cs="Arial"/>
          <w:color w:val="000000" w:themeColor="text1"/>
          <w:lang w:eastAsia="en-GB"/>
        </w:rPr>
        <w:t>utism</w:t>
      </w:r>
      <w:r w:rsidRPr="00FF0655">
        <w:rPr>
          <w:rFonts w:cs="Arial"/>
          <w:color w:val="000000" w:themeColor="text1"/>
          <w:lang w:eastAsia="en-GB"/>
        </w:rPr>
        <w:t xml:space="preserve"> traits are often present but should not be considered as the only vulnerability.</w:t>
      </w:r>
    </w:p>
    <w:p w14:paraId="5696F318" w14:textId="45AAD662" w:rsidR="00FF0655" w:rsidRPr="00FF0655" w:rsidRDefault="00FF0655" w:rsidP="00253183">
      <w:pPr>
        <w:pStyle w:val="ListParagraph"/>
        <w:numPr>
          <w:ilvl w:val="0"/>
          <w:numId w:val="19"/>
        </w:numPr>
        <w:autoSpaceDE w:val="0"/>
        <w:autoSpaceDN w:val="0"/>
        <w:adjustRightInd w:val="0"/>
        <w:spacing w:before="360" w:after="240"/>
        <w:contextualSpacing w:val="0"/>
        <w:rPr>
          <w:rFonts w:cs="Arial"/>
          <w:color w:val="000000" w:themeColor="text1"/>
          <w:lang w:eastAsia="en-GB"/>
        </w:rPr>
      </w:pPr>
      <w:r w:rsidRPr="00FF0655">
        <w:rPr>
          <w:rFonts w:cs="Arial"/>
          <w:color w:val="000000" w:themeColor="text1"/>
          <w:lang w:eastAsia="en-GB"/>
        </w:rPr>
        <w:t>Racist views (comfortable in expressing these openly to peers either online or in person) and other hate themes</w:t>
      </w:r>
      <w:r w:rsidR="00796C69">
        <w:rPr>
          <w:rFonts w:cs="Arial"/>
          <w:color w:val="000000" w:themeColor="text1"/>
          <w:lang w:eastAsia="en-GB"/>
        </w:rPr>
        <w:t xml:space="preserve"> including</w:t>
      </w:r>
      <w:r w:rsidRPr="00FF0655">
        <w:rPr>
          <w:rFonts w:cs="Arial"/>
          <w:color w:val="000000" w:themeColor="text1"/>
          <w:lang w:eastAsia="en-GB"/>
        </w:rPr>
        <w:t xml:space="preserve"> religion, sexuality</w:t>
      </w:r>
      <w:r w:rsidR="009F0EAA">
        <w:rPr>
          <w:rFonts w:cs="Arial"/>
          <w:color w:val="000000" w:themeColor="text1"/>
          <w:lang w:eastAsia="en-GB"/>
        </w:rPr>
        <w:t>,</w:t>
      </w:r>
      <w:r w:rsidRPr="00FF0655">
        <w:rPr>
          <w:rFonts w:cs="Arial"/>
          <w:color w:val="000000" w:themeColor="text1"/>
          <w:lang w:eastAsia="en-GB"/>
        </w:rPr>
        <w:t xml:space="preserve"> or disability.</w:t>
      </w:r>
    </w:p>
    <w:p w14:paraId="77F8D56E" w14:textId="079C548C" w:rsidR="00FF0655" w:rsidRPr="00FF0655" w:rsidRDefault="00FF0655" w:rsidP="00253183">
      <w:pPr>
        <w:pStyle w:val="ListParagraph"/>
        <w:numPr>
          <w:ilvl w:val="0"/>
          <w:numId w:val="19"/>
        </w:numPr>
        <w:autoSpaceDE w:val="0"/>
        <w:autoSpaceDN w:val="0"/>
        <w:adjustRightInd w:val="0"/>
        <w:spacing w:before="360" w:after="240"/>
        <w:contextualSpacing w:val="0"/>
        <w:rPr>
          <w:rFonts w:cs="Arial"/>
          <w:color w:val="000000" w:themeColor="text1"/>
          <w:lang w:eastAsia="en-GB"/>
        </w:rPr>
      </w:pPr>
      <w:r w:rsidRPr="00FF0655">
        <w:rPr>
          <w:rFonts w:cs="Arial"/>
          <w:color w:val="000000" w:themeColor="text1"/>
          <w:lang w:eastAsia="en-GB"/>
        </w:rPr>
        <w:t>Mental health</w:t>
      </w:r>
      <w:r w:rsidR="009F0EAA">
        <w:rPr>
          <w:rFonts w:cs="Arial"/>
          <w:color w:val="000000" w:themeColor="text1"/>
          <w:lang w:eastAsia="en-GB"/>
        </w:rPr>
        <w:t xml:space="preserve"> difficulties</w:t>
      </w:r>
      <w:r w:rsidR="00796C69">
        <w:rPr>
          <w:rFonts w:cs="Arial"/>
          <w:color w:val="000000" w:themeColor="text1"/>
          <w:lang w:eastAsia="en-GB"/>
        </w:rPr>
        <w:t xml:space="preserve"> such as</w:t>
      </w:r>
      <w:r w:rsidRPr="00FF0655">
        <w:rPr>
          <w:rFonts w:cs="Arial"/>
          <w:color w:val="000000" w:themeColor="text1"/>
          <w:lang w:eastAsia="en-GB"/>
        </w:rPr>
        <w:t xml:space="preserve"> anxiety, low mood, depression</w:t>
      </w:r>
      <w:r w:rsidR="009F0EAA">
        <w:rPr>
          <w:rFonts w:cs="Arial"/>
          <w:color w:val="000000" w:themeColor="text1"/>
          <w:lang w:eastAsia="en-GB"/>
        </w:rPr>
        <w:t>,</w:t>
      </w:r>
      <w:r w:rsidRPr="00FF0655">
        <w:rPr>
          <w:rFonts w:cs="Arial"/>
          <w:color w:val="000000" w:themeColor="text1"/>
          <w:lang w:eastAsia="en-GB"/>
        </w:rPr>
        <w:t xml:space="preserve"> and self-harm.</w:t>
      </w:r>
    </w:p>
    <w:p w14:paraId="0377B1A8" w14:textId="5FDD6BD6" w:rsidR="0004261F" w:rsidRDefault="00796C69" w:rsidP="00253183">
      <w:pPr>
        <w:pStyle w:val="ListParagraph"/>
        <w:numPr>
          <w:ilvl w:val="0"/>
          <w:numId w:val="19"/>
        </w:numPr>
        <w:autoSpaceDE w:val="0"/>
        <w:autoSpaceDN w:val="0"/>
        <w:adjustRightInd w:val="0"/>
        <w:spacing w:before="360" w:after="240"/>
        <w:contextualSpacing w:val="0"/>
        <w:rPr>
          <w:rFonts w:cs="Arial"/>
          <w:color w:val="000000" w:themeColor="text1"/>
          <w:lang w:eastAsia="en-GB"/>
        </w:rPr>
      </w:pPr>
      <w:r>
        <w:rPr>
          <w:rFonts w:cs="Arial"/>
          <w:color w:val="000000" w:themeColor="text1"/>
          <w:lang w:eastAsia="en-GB"/>
        </w:rPr>
        <w:t>Experience of bullying behaviour (h</w:t>
      </w:r>
      <w:r w:rsidR="00FF0655" w:rsidRPr="00FF0655">
        <w:rPr>
          <w:rFonts w:cs="Arial"/>
          <w:color w:val="000000" w:themeColor="text1"/>
          <w:lang w:eastAsia="en-GB"/>
        </w:rPr>
        <w:t xml:space="preserve">istoric </w:t>
      </w:r>
      <w:r>
        <w:rPr>
          <w:rFonts w:cs="Arial"/>
          <w:color w:val="000000" w:themeColor="text1"/>
          <w:lang w:eastAsia="en-GB"/>
        </w:rPr>
        <w:t>or</w:t>
      </w:r>
      <w:r w:rsidR="00FF0655" w:rsidRPr="00FF0655">
        <w:rPr>
          <w:rFonts w:cs="Arial"/>
          <w:color w:val="000000" w:themeColor="text1"/>
          <w:lang w:eastAsia="en-GB"/>
        </w:rPr>
        <w:t xml:space="preserve"> current</w:t>
      </w:r>
      <w:r>
        <w:rPr>
          <w:rFonts w:cs="Arial"/>
          <w:color w:val="000000" w:themeColor="text1"/>
          <w:lang w:eastAsia="en-GB"/>
        </w:rPr>
        <w:t>)</w:t>
      </w:r>
      <w:r w:rsidR="00FF0655" w:rsidRPr="00FF0655">
        <w:rPr>
          <w:rFonts w:cs="Arial"/>
          <w:color w:val="000000" w:themeColor="text1"/>
          <w:lang w:eastAsia="en-GB"/>
        </w:rPr>
        <w:t xml:space="preserve"> </w:t>
      </w:r>
      <w:r w:rsidR="009610B0">
        <w:rPr>
          <w:rFonts w:cs="Arial"/>
          <w:color w:val="000000" w:themeColor="text1"/>
          <w:lang w:eastAsia="en-GB"/>
        </w:rPr>
        <w:t xml:space="preserve">which </w:t>
      </w:r>
      <w:r w:rsidR="00FF0655" w:rsidRPr="00FF0655">
        <w:rPr>
          <w:rFonts w:cs="Arial"/>
          <w:color w:val="000000" w:themeColor="text1"/>
          <w:lang w:eastAsia="en-GB"/>
        </w:rPr>
        <w:t>ha</w:t>
      </w:r>
      <w:r w:rsidR="00B715BC">
        <w:rPr>
          <w:rFonts w:cs="Arial"/>
          <w:color w:val="000000" w:themeColor="text1"/>
          <w:lang w:eastAsia="en-GB"/>
        </w:rPr>
        <w:t>s</w:t>
      </w:r>
      <w:r w:rsidR="00FF0655" w:rsidRPr="00FF0655">
        <w:rPr>
          <w:rFonts w:cs="Arial"/>
          <w:color w:val="000000" w:themeColor="text1"/>
          <w:lang w:eastAsia="en-GB"/>
        </w:rPr>
        <w:t xml:space="preserve"> left a negative impression on them about their school</w:t>
      </w:r>
      <w:r w:rsidR="00C3539C">
        <w:rPr>
          <w:rFonts w:cs="Arial"/>
          <w:color w:val="000000" w:themeColor="text1"/>
          <w:lang w:eastAsia="en-GB"/>
        </w:rPr>
        <w:t xml:space="preserve">: </w:t>
      </w:r>
      <w:r w:rsidR="00E5523C">
        <w:rPr>
          <w:rFonts w:cs="Arial"/>
          <w:color w:val="000000" w:themeColor="text1"/>
          <w:lang w:eastAsia="en-GB"/>
        </w:rPr>
        <w:t>h</w:t>
      </w:r>
      <w:r w:rsidR="00C3539C" w:rsidRPr="00865188">
        <w:rPr>
          <w:rFonts w:cs="Arial"/>
          <w:color w:val="000000" w:themeColor="text1"/>
          <w:lang w:eastAsia="en-GB"/>
        </w:rPr>
        <w:t>ow they view their peers</w:t>
      </w:r>
      <w:r w:rsidR="00E5523C">
        <w:rPr>
          <w:rFonts w:cs="Arial"/>
          <w:color w:val="000000" w:themeColor="text1"/>
          <w:lang w:eastAsia="en-GB"/>
        </w:rPr>
        <w:t>,</w:t>
      </w:r>
      <w:r w:rsidR="00C3539C" w:rsidRPr="00865188">
        <w:rPr>
          <w:rFonts w:cs="Arial"/>
          <w:color w:val="000000" w:themeColor="text1"/>
          <w:lang w:eastAsia="en-GB"/>
        </w:rPr>
        <w:t xml:space="preserve"> as well as staff who dealt with any incidents</w:t>
      </w:r>
      <w:r w:rsidR="00E5523C">
        <w:rPr>
          <w:rFonts w:cs="Arial"/>
          <w:color w:val="000000" w:themeColor="text1"/>
          <w:lang w:eastAsia="en-GB"/>
        </w:rPr>
        <w:t>,</w:t>
      </w:r>
      <w:r w:rsidR="00C3539C" w:rsidRPr="00865188">
        <w:rPr>
          <w:rFonts w:cs="Arial"/>
          <w:color w:val="000000" w:themeColor="text1"/>
          <w:lang w:eastAsia="en-GB"/>
        </w:rPr>
        <w:t xml:space="preserve"> </w:t>
      </w:r>
      <w:r w:rsidR="00C3539C">
        <w:rPr>
          <w:rFonts w:cs="Arial"/>
          <w:color w:val="000000" w:themeColor="text1"/>
          <w:lang w:eastAsia="en-GB"/>
        </w:rPr>
        <w:t xml:space="preserve">has </w:t>
      </w:r>
      <w:r w:rsidR="00E5523C">
        <w:rPr>
          <w:rFonts w:cs="Arial"/>
          <w:color w:val="000000" w:themeColor="text1"/>
          <w:lang w:eastAsia="en-GB"/>
        </w:rPr>
        <w:t xml:space="preserve">resulted in </w:t>
      </w:r>
      <w:r w:rsidR="00C3539C" w:rsidRPr="00865188">
        <w:rPr>
          <w:rFonts w:cs="Arial"/>
          <w:color w:val="000000" w:themeColor="text1"/>
          <w:lang w:eastAsia="en-GB"/>
        </w:rPr>
        <w:t>a sense of injustice and grievance.</w:t>
      </w:r>
    </w:p>
    <w:p w14:paraId="7FC96439" w14:textId="170D21B1" w:rsidR="00E82106" w:rsidRPr="005520D0" w:rsidRDefault="00734BF6" w:rsidP="005520D0">
      <w:pPr>
        <w:pStyle w:val="ListParagraph"/>
        <w:numPr>
          <w:ilvl w:val="0"/>
          <w:numId w:val="19"/>
        </w:numPr>
        <w:autoSpaceDE w:val="0"/>
        <w:autoSpaceDN w:val="0"/>
        <w:adjustRightInd w:val="0"/>
        <w:spacing w:before="360" w:after="240"/>
        <w:contextualSpacing w:val="0"/>
        <w:rPr>
          <w:rFonts w:cs="Arial"/>
          <w:color w:val="000000" w:themeColor="text1"/>
          <w:lang w:eastAsia="en-GB"/>
        </w:rPr>
      </w:pPr>
      <w:r>
        <w:rPr>
          <w:rFonts w:cs="Arial"/>
          <w:color w:val="000000" w:themeColor="text1"/>
          <w:lang w:eastAsia="en-GB"/>
        </w:rPr>
        <w:t>Being i</w:t>
      </w:r>
      <w:r w:rsidR="00FF0655" w:rsidRPr="0004261F">
        <w:rPr>
          <w:rFonts w:cs="Arial"/>
          <w:color w:val="000000" w:themeColor="text1"/>
          <w:lang w:eastAsia="en-GB"/>
        </w:rPr>
        <w:t>solat</w:t>
      </w:r>
      <w:r>
        <w:rPr>
          <w:rFonts w:cs="Arial"/>
          <w:color w:val="000000" w:themeColor="text1"/>
          <w:lang w:eastAsia="en-GB"/>
        </w:rPr>
        <w:t>ed or</w:t>
      </w:r>
      <w:r w:rsidR="00FF0655" w:rsidRPr="0004261F">
        <w:rPr>
          <w:rFonts w:cs="Arial"/>
          <w:color w:val="000000" w:themeColor="text1"/>
          <w:lang w:eastAsia="en-GB"/>
        </w:rPr>
        <w:t xml:space="preserve"> </w:t>
      </w:r>
      <w:r>
        <w:rPr>
          <w:rFonts w:cs="Arial"/>
          <w:color w:val="000000" w:themeColor="text1"/>
          <w:lang w:eastAsia="en-GB"/>
        </w:rPr>
        <w:t>a</w:t>
      </w:r>
      <w:r w:rsidR="00FF0655" w:rsidRPr="0004261F">
        <w:rPr>
          <w:rFonts w:cs="Arial"/>
          <w:color w:val="000000" w:themeColor="text1"/>
          <w:lang w:eastAsia="en-GB"/>
        </w:rPr>
        <w:t xml:space="preserve"> loner with few ‘real friends’ </w:t>
      </w:r>
      <w:r w:rsidR="008A4375">
        <w:rPr>
          <w:rFonts w:cs="Arial"/>
          <w:color w:val="000000" w:themeColor="text1"/>
          <w:lang w:eastAsia="en-GB"/>
        </w:rPr>
        <w:t>and</w:t>
      </w:r>
      <w:r w:rsidR="00FF0655" w:rsidRPr="0004261F">
        <w:rPr>
          <w:rFonts w:cs="Arial"/>
          <w:color w:val="000000" w:themeColor="text1"/>
          <w:lang w:eastAsia="en-GB"/>
        </w:rPr>
        <w:t xml:space="preserve"> no sense of belonging</w:t>
      </w:r>
      <w:r w:rsidR="00E82106">
        <w:rPr>
          <w:rFonts w:cs="Arial"/>
          <w:color w:val="000000" w:themeColor="text1"/>
          <w:lang w:eastAsia="en-GB"/>
        </w:rPr>
        <w:t>.</w:t>
      </w:r>
    </w:p>
    <w:p w14:paraId="048E6CCD" w14:textId="1DD8C4D2" w:rsidR="00E82106" w:rsidRPr="009E28B9" w:rsidRDefault="00E82106" w:rsidP="00253183">
      <w:pPr>
        <w:pStyle w:val="Heading1"/>
        <w:numPr>
          <w:ilvl w:val="0"/>
          <w:numId w:val="10"/>
        </w:numPr>
        <w:spacing w:after="240"/>
      </w:pPr>
      <w:bookmarkStart w:id="27" w:name="_Toc236222270"/>
      <w:bookmarkStart w:id="28" w:name="_Toc239074000"/>
      <w:r>
        <w:lastRenderedPageBreak/>
        <w:t>The Role of School Staff</w:t>
      </w:r>
      <w:bookmarkEnd w:id="27"/>
      <w:bookmarkEnd w:id="28"/>
    </w:p>
    <w:p w14:paraId="56CDF693" w14:textId="6F7E5526" w:rsidR="009E28B9" w:rsidRPr="00AB089A" w:rsidRDefault="00D560BD" w:rsidP="00253183">
      <w:pPr>
        <w:pStyle w:val="ListParagraph"/>
        <w:numPr>
          <w:ilvl w:val="1"/>
          <w:numId w:val="10"/>
        </w:numPr>
        <w:spacing w:before="360"/>
        <w:contextualSpacing w:val="0"/>
        <w:rPr>
          <w:b/>
          <w:bCs/>
        </w:rPr>
      </w:pPr>
      <w:r w:rsidRPr="009E28B9">
        <w:rPr>
          <w:rFonts w:cs="Arial"/>
          <w:color w:val="000000" w:themeColor="text1"/>
        </w:rPr>
        <w:t>All staff</w:t>
      </w:r>
      <w:r>
        <w:rPr>
          <w:rFonts w:cs="Arial"/>
          <w:color w:val="000000" w:themeColor="text1"/>
        </w:rPr>
        <w:t xml:space="preserve"> </w:t>
      </w:r>
      <w:r w:rsidR="00BD1245" w:rsidRPr="003A6569">
        <w:t>have a responsibility to safeguard children and should understand that radicalisation is a safeguarding issue.</w:t>
      </w:r>
    </w:p>
    <w:p w14:paraId="14D7FC02" w14:textId="77777777" w:rsidR="00A01B28" w:rsidRDefault="00E20D20" w:rsidP="00A01B28">
      <w:pPr>
        <w:pStyle w:val="ListParagraph"/>
        <w:numPr>
          <w:ilvl w:val="1"/>
          <w:numId w:val="10"/>
        </w:numPr>
        <w:spacing w:before="360"/>
        <w:contextualSpacing w:val="0"/>
      </w:pPr>
      <w:r w:rsidRPr="00E20D20">
        <w:t>Staff should:</w:t>
      </w:r>
    </w:p>
    <w:p w14:paraId="31CD1918" w14:textId="77777777" w:rsidR="00140F46" w:rsidRDefault="009E28B9" w:rsidP="00140F46">
      <w:pPr>
        <w:pStyle w:val="ListParagraph"/>
        <w:numPr>
          <w:ilvl w:val="0"/>
          <w:numId w:val="40"/>
        </w:numPr>
        <w:spacing w:before="360"/>
        <w:contextualSpacing w:val="0"/>
      </w:pPr>
      <w:r>
        <w:t>C</w:t>
      </w:r>
      <w:r w:rsidRPr="003A6569">
        <w:t>omplete Prevent training</w:t>
      </w:r>
      <w:r w:rsidR="002106F5">
        <w:t xml:space="preserve"> so they are equipped to recognise extremism</w:t>
      </w:r>
      <w:r w:rsidR="00A5093D">
        <w:t xml:space="preserve"> and confident enough to challenge it. </w:t>
      </w:r>
    </w:p>
    <w:p w14:paraId="1FBA08A6" w14:textId="77777777" w:rsidR="00140F46" w:rsidRDefault="002106F5" w:rsidP="00140F46">
      <w:pPr>
        <w:pStyle w:val="ListParagraph"/>
        <w:numPr>
          <w:ilvl w:val="0"/>
          <w:numId w:val="40"/>
        </w:numPr>
        <w:spacing w:before="360"/>
        <w:contextualSpacing w:val="0"/>
      </w:pPr>
      <w:r>
        <w:t>R</w:t>
      </w:r>
      <w:r w:rsidRPr="003A6569">
        <w:t>emain alert to indicators of radicalisation</w:t>
      </w:r>
      <w:r>
        <w:t xml:space="preserve"> and m</w:t>
      </w:r>
      <w:r w:rsidRPr="003A6569">
        <w:t>aintain professional curiosity</w:t>
      </w:r>
      <w:r>
        <w:t>.</w:t>
      </w:r>
    </w:p>
    <w:p w14:paraId="27181D93" w14:textId="77777777" w:rsidR="00140F46" w:rsidRDefault="002106F5" w:rsidP="00140F46">
      <w:pPr>
        <w:pStyle w:val="ListParagraph"/>
        <w:numPr>
          <w:ilvl w:val="0"/>
          <w:numId w:val="40"/>
        </w:numPr>
        <w:spacing w:before="360"/>
        <w:contextualSpacing w:val="0"/>
      </w:pPr>
      <w:r>
        <w:t>R</w:t>
      </w:r>
      <w:r w:rsidRPr="003A6569">
        <w:t>eport concerns immediately to the DSL</w:t>
      </w:r>
      <w:r>
        <w:t>.</w:t>
      </w:r>
    </w:p>
    <w:p w14:paraId="43F38DFD" w14:textId="77777777" w:rsidR="00140F46" w:rsidRDefault="002106F5" w:rsidP="00140F46">
      <w:pPr>
        <w:pStyle w:val="ListParagraph"/>
        <w:numPr>
          <w:ilvl w:val="0"/>
          <w:numId w:val="40"/>
        </w:numPr>
        <w:spacing w:before="360"/>
        <w:contextualSpacing w:val="0"/>
      </w:pPr>
      <w:r>
        <w:t>R</w:t>
      </w:r>
      <w:r w:rsidRPr="003A6569">
        <w:t>ecord concerns promptly</w:t>
      </w:r>
      <w:r>
        <w:t>.</w:t>
      </w:r>
    </w:p>
    <w:p w14:paraId="3D897B45" w14:textId="77777777" w:rsidR="00140F46" w:rsidRDefault="009E28B9" w:rsidP="00140F46">
      <w:pPr>
        <w:pStyle w:val="ListParagraph"/>
        <w:numPr>
          <w:ilvl w:val="0"/>
          <w:numId w:val="40"/>
        </w:numPr>
        <w:spacing w:before="360"/>
        <w:contextualSpacing w:val="0"/>
      </w:pPr>
      <w:r>
        <w:t>C</w:t>
      </w:r>
      <w:r w:rsidRPr="003A6569">
        <w:t>ontribute to safeguarding assessments</w:t>
      </w:r>
      <w:r w:rsidR="00B34C65">
        <w:t>,</w:t>
      </w:r>
      <w:r w:rsidRPr="003A6569">
        <w:t xml:space="preserve"> where required. </w:t>
      </w:r>
    </w:p>
    <w:p w14:paraId="07133108" w14:textId="654FB2C1" w:rsidR="00D93C36" w:rsidRPr="00E20D20" w:rsidRDefault="00757959" w:rsidP="00140F46">
      <w:pPr>
        <w:pStyle w:val="ListParagraph"/>
        <w:numPr>
          <w:ilvl w:val="0"/>
          <w:numId w:val="40"/>
        </w:numPr>
        <w:spacing w:before="360"/>
        <w:contextualSpacing w:val="0"/>
      </w:pPr>
      <w:r>
        <w:t>U</w:t>
      </w:r>
      <w:r w:rsidRPr="003A6569">
        <w:t>nderstand local referral arrangements</w:t>
      </w:r>
      <w:r>
        <w:t>.</w:t>
      </w:r>
    </w:p>
    <w:p w14:paraId="449C427D" w14:textId="2AB65AB0" w:rsidR="00B458B6" w:rsidRDefault="00E20D20" w:rsidP="00253183">
      <w:pPr>
        <w:pStyle w:val="ListParagraph"/>
        <w:numPr>
          <w:ilvl w:val="1"/>
          <w:numId w:val="10"/>
        </w:numPr>
        <w:spacing w:before="360"/>
        <w:contextualSpacing w:val="0"/>
      </w:pPr>
      <w:r w:rsidRPr="00E20D20">
        <w:t>Staff</w:t>
      </w:r>
      <w:r w:rsidR="00D93C36">
        <w:t xml:space="preserve"> </w:t>
      </w:r>
      <w:r w:rsidR="00D93C36" w:rsidRPr="003A6569">
        <w:t>are not expected to become experts in terrorism or extremism. Their role is to identify concerns and refer them appropriately through safeguarding procedures.</w:t>
      </w:r>
    </w:p>
    <w:p w14:paraId="2689C383" w14:textId="77777777" w:rsidR="00B458B6" w:rsidRPr="0059650C" w:rsidRDefault="00B458B6" w:rsidP="00253183">
      <w:pPr>
        <w:pStyle w:val="Heading1"/>
        <w:numPr>
          <w:ilvl w:val="0"/>
          <w:numId w:val="10"/>
        </w:numPr>
        <w:spacing w:after="240"/>
      </w:pPr>
      <w:bookmarkStart w:id="29" w:name="_Toc236222271"/>
      <w:bookmarkStart w:id="30" w:name="_Toc239074001"/>
      <w:r w:rsidRPr="0059650C">
        <w:t>The Role of the Designated Safeguarding Lead</w:t>
      </w:r>
      <w:bookmarkEnd w:id="29"/>
      <w:bookmarkEnd w:id="30"/>
    </w:p>
    <w:p w14:paraId="0E1E4B77" w14:textId="77777777" w:rsidR="00B458B6" w:rsidRPr="002101B7" w:rsidRDefault="00B458B6" w:rsidP="00253183">
      <w:pPr>
        <w:pStyle w:val="ListParagraph"/>
        <w:numPr>
          <w:ilvl w:val="1"/>
          <w:numId w:val="10"/>
        </w:numPr>
        <w:spacing w:before="360"/>
        <w:contextualSpacing w:val="0"/>
      </w:pPr>
      <w:r>
        <w:rPr>
          <w:rFonts w:cs="Arial"/>
          <w:color w:val="000000" w:themeColor="text1"/>
        </w:rPr>
        <w:t xml:space="preserve">The DSL has lead responsibility for Prevent related safeguarding concerns. </w:t>
      </w:r>
    </w:p>
    <w:p w14:paraId="3B41C3A9" w14:textId="77777777" w:rsidR="00B458B6" w:rsidRPr="007272F5" w:rsidRDefault="00B458B6" w:rsidP="00253183">
      <w:pPr>
        <w:pStyle w:val="ListParagraph"/>
        <w:numPr>
          <w:ilvl w:val="1"/>
          <w:numId w:val="10"/>
        </w:numPr>
        <w:spacing w:before="360"/>
        <w:contextualSpacing w:val="0"/>
      </w:pPr>
      <w:r>
        <w:rPr>
          <w:rFonts w:cs="Arial"/>
          <w:color w:val="000000" w:themeColor="text1"/>
        </w:rPr>
        <w:t xml:space="preserve">The DSL will: </w:t>
      </w:r>
    </w:p>
    <w:p w14:paraId="64FC0368" w14:textId="77777777" w:rsidR="00B458B6" w:rsidRDefault="00B458B6" w:rsidP="00253183">
      <w:pPr>
        <w:pStyle w:val="ListParagraph"/>
        <w:numPr>
          <w:ilvl w:val="0"/>
          <w:numId w:val="31"/>
        </w:numPr>
        <w:spacing w:before="360"/>
        <w:contextualSpacing w:val="0"/>
      </w:pPr>
      <w:r>
        <w:lastRenderedPageBreak/>
        <w:t>O</w:t>
      </w:r>
      <w:r w:rsidRPr="003A6569">
        <w:t>versee implementation of the Prevent Duty</w:t>
      </w:r>
      <w:r>
        <w:t>.</w:t>
      </w:r>
    </w:p>
    <w:p w14:paraId="331BA4E4" w14:textId="77777777" w:rsidR="00B458B6" w:rsidRDefault="00B458B6" w:rsidP="00253183">
      <w:pPr>
        <w:pStyle w:val="ListParagraph"/>
        <w:numPr>
          <w:ilvl w:val="0"/>
          <w:numId w:val="31"/>
        </w:numPr>
        <w:spacing w:before="360"/>
        <w:contextualSpacing w:val="0"/>
      </w:pPr>
      <w:r>
        <w:t>M</w:t>
      </w:r>
      <w:r w:rsidRPr="003A6569">
        <w:t>aintain the Prevent Risk Assessment</w:t>
      </w:r>
      <w:r>
        <w:t>.</w:t>
      </w:r>
    </w:p>
    <w:p w14:paraId="46919F30" w14:textId="77777777" w:rsidR="00B458B6" w:rsidRDefault="00B458B6" w:rsidP="00253183">
      <w:pPr>
        <w:pStyle w:val="ListParagraph"/>
        <w:numPr>
          <w:ilvl w:val="0"/>
          <w:numId w:val="31"/>
        </w:numPr>
        <w:spacing w:before="360"/>
        <w:contextualSpacing w:val="0"/>
      </w:pPr>
      <w:r>
        <w:t>A</w:t>
      </w:r>
      <w:r w:rsidRPr="003A6569">
        <w:t>ct as the main point of contact for Prevent concerns</w:t>
      </w:r>
      <w:r>
        <w:t>.</w:t>
      </w:r>
    </w:p>
    <w:p w14:paraId="5B94BE8A" w14:textId="77777777" w:rsidR="00B458B6" w:rsidRDefault="00B458B6" w:rsidP="00253183">
      <w:pPr>
        <w:pStyle w:val="ListParagraph"/>
        <w:numPr>
          <w:ilvl w:val="0"/>
          <w:numId w:val="31"/>
        </w:numPr>
        <w:spacing w:before="360"/>
        <w:contextualSpacing w:val="0"/>
      </w:pPr>
      <w:r>
        <w:t>P</w:t>
      </w:r>
      <w:r w:rsidRPr="003A6569">
        <w:t>rovide advice and support to staff</w:t>
      </w:r>
      <w:r>
        <w:t>.</w:t>
      </w:r>
    </w:p>
    <w:p w14:paraId="745EA69F" w14:textId="77777777" w:rsidR="00B458B6" w:rsidRDefault="00B458B6" w:rsidP="00253183">
      <w:pPr>
        <w:pStyle w:val="ListParagraph"/>
        <w:numPr>
          <w:ilvl w:val="0"/>
          <w:numId w:val="31"/>
        </w:numPr>
        <w:spacing w:before="360"/>
        <w:contextualSpacing w:val="0"/>
      </w:pPr>
      <w:r>
        <w:t>E</w:t>
      </w:r>
      <w:r w:rsidRPr="003A6569">
        <w:t>nsure appropriate training takes place</w:t>
      </w:r>
      <w:r>
        <w:t>.</w:t>
      </w:r>
    </w:p>
    <w:p w14:paraId="6E2B1094" w14:textId="77777777" w:rsidR="00B458B6" w:rsidRDefault="00B458B6" w:rsidP="00253183">
      <w:pPr>
        <w:pStyle w:val="ListParagraph"/>
        <w:numPr>
          <w:ilvl w:val="0"/>
          <w:numId w:val="31"/>
        </w:numPr>
        <w:spacing w:before="360"/>
        <w:contextualSpacing w:val="0"/>
      </w:pPr>
      <w:r>
        <w:t>L</w:t>
      </w:r>
      <w:r w:rsidRPr="003A6569">
        <w:t>iaise with Prevent partners and safeguarding professionals</w:t>
      </w:r>
      <w:r>
        <w:t>.</w:t>
      </w:r>
    </w:p>
    <w:p w14:paraId="0527F07C" w14:textId="77777777" w:rsidR="00B458B6" w:rsidRDefault="00B458B6" w:rsidP="00253183">
      <w:pPr>
        <w:pStyle w:val="ListParagraph"/>
        <w:numPr>
          <w:ilvl w:val="0"/>
          <w:numId w:val="31"/>
        </w:numPr>
        <w:spacing w:before="360"/>
        <w:contextualSpacing w:val="0"/>
      </w:pPr>
      <w:r>
        <w:t>M</w:t>
      </w:r>
      <w:r w:rsidRPr="003A6569">
        <w:t>ake referrals where necessary</w:t>
      </w:r>
      <w:r>
        <w:t>.</w:t>
      </w:r>
    </w:p>
    <w:p w14:paraId="68417C1E" w14:textId="77777777" w:rsidR="00B458B6" w:rsidRDefault="00B458B6" w:rsidP="00253183">
      <w:pPr>
        <w:pStyle w:val="ListParagraph"/>
        <w:numPr>
          <w:ilvl w:val="0"/>
          <w:numId w:val="31"/>
        </w:numPr>
        <w:spacing w:before="360"/>
        <w:contextualSpacing w:val="0"/>
      </w:pPr>
      <w:r>
        <w:t>M</w:t>
      </w:r>
      <w:r w:rsidRPr="003A6569">
        <w:t>aintain accurate records of Prevent concerns and actions</w:t>
      </w:r>
      <w:r>
        <w:t>.</w:t>
      </w:r>
    </w:p>
    <w:p w14:paraId="1D8D4D4A" w14:textId="54D6D28C" w:rsidR="00B458B6" w:rsidRDefault="00B458B6" w:rsidP="00253183">
      <w:pPr>
        <w:pStyle w:val="ListParagraph"/>
        <w:numPr>
          <w:ilvl w:val="0"/>
          <w:numId w:val="31"/>
        </w:numPr>
        <w:spacing w:before="360"/>
        <w:contextualSpacing w:val="0"/>
      </w:pPr>
      <w:r>
        <w:t>P</w:t>
      </w:r>
      <w:r w:rsidRPr="003A6569">
        <w:t xml:space="preserve">rovide safeguarding reports to governors relating to Prevent compliance. </w:t>
      </w:r>
    </w:p>
    <w:p w14:paraId="5B68A8E9" w14:textId="57056486" w:rsidR="00AC70B6" w:rsidRPr="001D1DB3" w:rsidRDefault="00AC70B6" w:rsidP="00253183">
      <w:pPr>
        <w:pStyle w:val="Heading1"/>
        <w:numPr>
          <w:ilvl w:val="0"/>
          <w:numId w:val="10"/>
        </w:numPr>
        <w:spacing w:after="240"/>
      </w:pPr>
      <w:bookmarkStart w:id="31" w:name="_Toc236222272"/>
      <w:bookmarkStart w:id="32" w:name="_Toc239074002"/>
      <w:r w:rsidRPr="001D1DB3">
        <w:t>Possible Indicators of Radicalisation</w:t>
      </w:r>
      <w:bookmarkEnd w:id="31"/>
      <w:bookmarkEnd w:id="32"/>
    </w:p>
    <w:p w14:paraId="7597149B" w14:textId="0D032946" w:rsidR="001D1DB3" w:rsidRPr="001D1DB3" w:rsidRDefault="0047684A" w:rsidP="00253183">
      <w:pPr>
        <w:pStyle w:val="ListParagraph"/>
        <w:numPr>
          <w:ilvl w:val="1"/>
          <w:numId w:val="10"/>
        </w:numPr>
        <w:spacing w:before="360"/>
        <w:contextualSpacing w:val="0"/>
      </w:pPr>
      <w:r w:rsidRPr="001D1DB3">
        <w:rPr>
          <w:rFonts w:cs="Arial"/>
          <w:color w:val="000000" w:themeColor="text1"/>
        </w:rPr>
        <w:t xml:space="preserve">There is </w:t>
      </w:r>
      <w:r w:rsidR="001D1DB3" w:rsidRPr="001D1DB3">
        <w:t>no single profile of a child at risk of radicalisation and there is no single pathway into extremism.</w:t>
      </w:r>
    </w:p>
    <w:p w14:paraId="18872689" w14:textId="77777777" w:rsidR="00140F46" w:rsidRDefault="001D1DB3" w:rsidP="00140F46">
      <w:pPr>
        <w:pStyle w:val="ListParagraph"/>
        <w:numPr>
          <w:ilvl w:val="1"/>
          <w:numId w:val="10"/>
        </w:numPr>
        <w:spacing w:before="360"/>
        <w:contextualSpacing w:val="0"/>
      </w:pPr>
      <w:r w:rsidRPr="001D1DB3">
        <w:t>Indicators</w:t>
      </w:r>
      <w:r>
        <w:t xml:space="preserve"> may include</w:t>
      </w:r>
      <w:r w:rsidR="002177C2">
        <w:t xml:space="preserve">: </w:t>
      </w:r>
    </w:p>
    <w:p w14:paraId="0D9837B9" w14:textId="77777777" w:rsidR="00140F46" w:rsidRPr="00140F46" w:rsidRDefault="000917D0" w:rsidP="00140F46">
      <w:pPr>
        <w:pStyle w:val="ListParagraph"/>
        <w:numPr>
          <w:ilvl w:val="0"/>
          <w:numId w:val="41"/>
        </w:numPr>
        <w:spacing w:before="360"/>
        <w:contextualSpacing w:val="0"/>
      </w:pPr>
      <w:r w:rsidRPr="00140F46">
        <w:rPr>
          <w:rFonts w:cs="Arial"/>
          <w:color w:val="000000" w:themeColor="text1"/>
          <w:lang w:eastAsia="en-GB"/>
        </w:rPr>
        <w:t>Reports by pupils of their exposure to the extremist actions, views, or materials of others outside of school, such as in their homes or community groups, especially where pupils have not actively sought these out.</w:t>
      </w:r>
    </w:p>
    <w:p w14:paraId="53AEA636" w14:textId="77777777" w:rsidR="00140F46" w:rsidRPr="00140F46" w:rsidRDefault="002455C8" w:rsidP="00140F46">
      <w:pPr>
        <w:pStyle w:val="ListParagraph"/>
        <w:numPr>
          <w:ilvl w:val="0"/>
          <w:numId w:val="41"/>
        </w:numPr>
        <w:spacing w:before="360"/>
        <w:contextualSpacing w:val="0"/>
      </w:pPr>
      <w:r w:rsidRPr="00140F46">
        <w:rPr>
          <w:rFonts w:cs="Arial"/>
          <w:color w:val="000000" w:themeColor="text1"/>
          <w:lang w:eastAsia="en-GB"/>
        </w:rPr>
        <w:t>Graffiti symbols, writing, or artwork promoting extremist messages or images.</w:t>
      </w:r>
    </w:p>
    <w:p w14:paraId="366401B1" w14:textId="77777777" w:rsidR="00140F46" w:rsidRPr="00140F46" w:rsidRDefault="00D733F8" w:rsidP="00140F46">
      <w:pPr>
        <w:pStyle w:val="ListParagraph"/>
        <w:numPr>
          <w:ilvl w:val="0"/>
          <w:numId w:val="41"/>
        </w:numPr>
        <w:spacing w:before="360"/>
        <w:contextualSpacing w:val="0"/>
      </w:pPr>
      <w:r w:rsidRPr="00140F46">
        <w:rPr>
          <w:rFonts w:cs="Arial"/>
          <w:color w:val="000000" w:themeColor="text1"/>
          <w:lang w:eastAsia="en-GB"/>
        </w:rPr>
        <w:lastRenderedPageBreak/>
        <w:t>Pupils accessing extremist material online, including through social networking sites.</w:t>
      </w:r>
    </w:p>
    <w:p w14:paraId="283B2CD2" w14:textId="77777777" w:rsidR="00140F46" w:rsidRDefault="00DB14FC" w:rsidP="00140F46">
      <w:pPr>
        <w:pStyle w:val="ListParagraph"/>
        <w:numPr>
          <w:ilvl w:val="0"/>
          <w:numId w:val="41"/>
        </w:numPr>
        <w:spacing w:before="360"/>
        <w:contextualSpacing w:val="0"/>
      </w:pPr>
      <w:r w:rsidRPr="00140F46">
        <w:rPr>
          <w:rFonts w:cs="Arial"/>
          <w:color w:val="000000" w:themeColor="text1"/>
          <w:lang w:eastAsia="en-GB"/>
        </w:rPr>
        <w:t xml:space="preserve">Reports of changes in behaviour, </w:t>
      </w:r>
      <w:r w:rsidR="00E268FD" w:rsidRPr="00140F46">
        <w:rPr>
          <w:rFonts w:cs="Arial"/>
          <w:color w:val="000000" w:themeColor="text1"/>
          <w:lang w:eastAsia="en-GB"/>
        </w:rPr>
        <w:t xml:space="preserve">appearance, </w:t>
      </w:r>
      <w:r w:rsidRPr="00140F46">
        <w:rPr>
          <w:rFonts w:cs="Arial"/>
          <w:color w:val="000000" w:themeColor="text1"/>
          <w:lang w:eastAsia="en-GB"/>
        </w:rPr>
        <w:t>friendship</w:t>
      </w:r>
      <w:r w:rsidR="005311DC" w:rsidRPr="00140F46">
        <w:rPr>
          <w:rFonts w:cs="Arial"/>
          <w:color w:val="000000" w:themeColor="text1"/>
          <w:lang w:eastAsia="en-GB"/>
        </w:rPr>
        <w:t>,</w:t>
      </w:r>
      <w:r w:rsidRPr="00140F46">
        <w:rPr>
          <w:rFonts w:cs="Arial"/>
          <w:color w:val="000000" w:themeColor="text1"/>
          <w:lang w:eastAsia="en-GB"/>
        </w:rPr>
        <w:t xml:space="preserve"> or actions (from parents/carers, staff, and</w:t>
      </w:r>
      <w:r w:rsidR="005311DC" w:rsidRPr="00140F46">
        <w:rPr>
          <w:rFonts w:cs="Arial"/>
          <w:color w:val="000000" w:themeColor="text1"/>
          <w:lang w:eastAsia="en-GB"/>
        </w:rPr>
        <w:t xml:space="preserve"> other pupils)</w:t>
      </w:r>
      <w:r w:rsidR="00874387" w:rsidRPr="00140F46">
        <w:rPr>
          <w:rFonts w:cs="Arial"/>
          <w:color w:val="000000" w:themeColor="text1"/>
          <w:lang w:eastAsia="en-GB"/>
        </w:rPr>
        <w:t>, including i</w:t>
      </w:r>
      <w:r w:rsidR="00874387" w:rsidRPr="003A6569">
        <w:t>ncreasing isolation from peers</w:t>
      </w:r>
      <w:r w:rsidR="00874387">
        <w:t>.</w:t>
      </w:r>
    </w:p>
    <w:p w14:paraId="22F19623" w14:textId="77777777" w:rsidR="00140F46" w:rsidRDefault="00874387" w:rsidP="00140F46">
      <w:pPr>
        <w:pStyle w:val="ListParagraph"/>
        <w:numPr>
          <w:ilvl w:val="0"/>
          <w:numId w:val="41"/>
        </w:numPr>
        <w:spacing w:before="360"/>
        <w:contextualSpacing w:val="0"/>
      </w:pPr>
      <w:r>
        <w:t>A</w:t>
      </w:r>
      <w:r w:rsidRPr="003A6569">
        <w:t>ccessing extremist material online</w:t>
      </w:r>
      <w:r>
        <w:t xml:space="preserve"> and i</w:t>
      </w:r>
      <w:r w:rsidRPr="003A6569">
        <w:t>ncreased secrecy regarding online activity</w:t>
      </w:r>
      <w:r>
        <w:t>.</w:t>
      </w:r>
    </w:p>
    <w:p w14:paraId="685BFD26" w14:textId="77777777" w:rsidR="00140F46" w:rsidRDefault="00865143" w:rsidP="00140F46">
      <w:pPr>
        <w:pStyle w:val="ListParagraph"/>
        <w:numPr>
          <w:ilvl w:val="0"/>
          <w:numId w:val="41"/>
        </w:numPr>
        <w:spacing w:before="360"/>
        <w:contextualSpacing w:val="0"/>
      </w:pPr>
      <w:r>
        <w:t>A</w:t>
      </w:r>
      <w:r w:rsidRPr="003A6569">
        <w:t xml:space="preserve"> sudden rejection of previously held values</w:t>
      </w:r>
      <w:r>
        <w:t xml:space="preserve"> and a f</w:t>
      </w:r>
      <w:r w:rsidR="00270AE2" w:rsidRPr="003A6569">
        <w:t>ixation on a particular ideolog</w:t>
      </w:r>
      <w:r w:rsidR="00877605">
        <w:t>y, and r</w:t>
      </w:r>
      <w:r w:rsidR="00877605" w:rsidRPr="003A6569">
        <w:t>epeated use of extremist narratives</w:t>
      </w:r>
      <w:r w:rsidR="00270AE2">
        <w:t>.</w:t>
      </w:r>
      <w:r w:rsidR="00D520EE" w:rsidRPr="00D520EE">
        <w:t xml:space="preserve"> </w:t>
      </w:r>
    </w:p>
    <w:p w14:paraId="31A29F87" w14:textId="77777777" w:rsidR="00140F46" w:rsidRPr="00140F46" w:rsidRDefault="00861166" w:rsidP="00140F46">
      <w:pPr>
        <w:pStyle w:val="ListParagraph"/>
        <w:numPr>
          <w:ilvl w:val="0"/>
          <w:numId w:val="41"/>
        </w:numPr>
        <w:spacing w:before="360"/>
        <w:contextualSpacing w:val="0"/>
      </w:pPr>
      <w:r w:rsidRPr="00140F46">
        <w:rPr>
          <w:rFonts w:cs="Arial"/>
          <w:color w:val="000000" w:themeColor="text1"/>
          <w:lang w:eastAsia="en-GB"/>
        </w:rPr>
        <w:t xml:space="preserve">Intolerance of difference, whether secular or religious or, in line with our </w:t>
      </w:r>
      <w:r w:rsidRPr="00C71AEC">
        <w:rPr>
          <w:rFonts w:cs="Arial"/>
          <w:color w:val="000000" w:themeColor="text1"/>
          <w:lang w:eastAsia="en-GB"/>
        </w:rPr>
        <w:t>Equalities Policy,</w:t>
      </w:r>
      <w:r w:rsidRPr="00140F46">
        <w:rPr>
          <w:rFonts w:cs="Arial"/>
          <w:color w:val="000000" w:themeColor="text1"/>
          <w:lang w:eastAsia="en-GB"/>
        </w:rPr>
        <w:t xml:space="preserve"> views based on, but not exclusive to, gender, disability, homophobia, race, colour</w:t>
      </w:r>
      <w:r w:rsidR="005552D5" w:rsidRPr="00140F46">
        <w:rPr>
          <w:rFonts w:cs="Arial"/>
          <w:color w:val="000000" w:themeColor="text1"/>
          <w:lang w:eastAsia="en-GB"/>
        </w:rPr>
        <w:t>,</w:t>
      </w:r>
      <w:r w:rsidRPr="00140F46">
        <w:rPr>
          <w:rFonts w:cs="Arial"/>
          <w:color w:val="000000" w:themeColor="text1"/>
          <w:lang w:eastAsia="en-GB"/>
        </w:rPr>
        <w:t xml:space="preserve"> or culture.</w:t>
      </w:r>
    </w:p>
    <w:p w14:paraId="7ABAF78D" w14:textId="77777777" w:rsidR="00140F46" w:rsidRPr="00140F46" w:rsidRDefault="00270AE2" w:rsidP="00140F46">
      <w:pPr>
        <w:pStyle w:val="ListParagraph"/>
        <w:numPr>
          <w:ilvl w:val="0"/>
          <w:numId w:val="41"/>
        </w:numPr>
        <w:spacing w:before="360"/>
        <w:contextualSpacing w:val="0"/>
      </w:pPr>
      <w:r>
        <w:t>E</w:t>
      </w:r>
      <w:r w:rsidRPr="003A6569">
        <w:t>xpressing intolerant, hateful</w:t>
      </w:r>
      <w:r w:rsidR="0011062A">
        <w:t>,</w:t>
      </w:r>
      <w:r w:rsidRPr="003A6569">
        <w:t xml:space="preserve"> or extremist views</w:t>
      </w:r>
      <w:r w:rsidR="00A90E3F">
        <w:t xml:space="preserve"> drawn from </w:t>
      </w:r>
      <w:r w:rsidR="00C25D93" w:rsidRPr="00140F46">
        <w:rPr>
          <w:rFonts w:cs="Arial"/>
          <w:color w:val="000000" w:themeColor="text1"/>
          <w:lang w:eastAsia="en-GB"/>
        </w:rPr>
        <w:t>extremist ideologies and narratives</w:t>
      </w:r>
      <w:r w:rsidR="006E154F" w:rsidRPr="00140F46">
        <w:rPr>
          <w:rFonts w:cs="Arial"/>
          <w:color w:val="000000" w:themeColor="text1"/>
          <w:lang w:eastAsia="en-GB"/>
        </w:rPr>
        <w:t xml:space="preserve">, including Anti-Western or Anti-British views. </w:t>
      </w:r>
    </w:p>
    <w:p w14:paraId="0681F621" w14:textId="77777777" w:rsidR="00140F46" w:rsidRDefault="00804B09" w:rsidP="00140F46">
      <w:pPr>
        <w:pStyle w:val="ListParagraph"/>
        <w:numPr>
          <w:ilvl w:val="0"/>
          <w:numId w:val="41"/>
        </w:numPr>
        <w:spacing w:before="360"/>
        <w:contextualSpacing w:val="0"/>
      </w:pPr>
      <w:r w:rsidRPr="00140F46">
        <w:rPr>
          <w:rFonts w:cs="Arial"/>
          <w:color w:val="000000" w:themeColor="text1"/>
          <w:lang w:eastAsia="en-GB"/>
        </w:rPr>
        <w:t xml:space="preserve">Use of extremist or ‘hate’ terms to exclude others or </w:t>
      </w:r>
      <w:r w:rsidR="00B663C3" w:rsidRPr="00140F46">
        <w:rPr>
          <w:rFonts w:cs="Arial"/>
          <w:color w:val="000000" w:themeColor="text1"/>
          <w:lang w:eastAsia="en-GB"/>
        </w:rPr>
        <w:t xml:space="preserve">to </w:t>
      </w:r>
      <w:r w:rsidRPr="00140F46">
        <w:rPr>
          <w:rFonts w:cs="Arial"/>
          <w:color w:val="000000" w:themeColor="text1"/>
          <w:lang w:eastAsia="en-GB"/>
        </w:rPr>
        <w:t>incite violence and j</w:t>
      </w:r>
      <w:r w:rsidR="00270AE2" w:rsidRPr="003A6569">
        <w:t>ustify violence to achieve a cause</w:t>
      </w:r>
      <w:r w:rsidR="00270AE2">
        <w:t>.</w:t>
      </w:r>
    </w:p>
    <w:p w14:paraId="26D00121" w14:textId="77777777" w:rsidR="00140F46" w:rsidRPr="00140F46" w:rsidRDefault="00A57A42" w:rsidP="00140F46">
      <w:pPr>
        <w:pStyle w:val="ListParagraph"/>
        <w:numPr>
          <w:ilvl w:val="0"/>
          <w:numId w:val="41"/>
        </w:numPr>
        <w:spacing w:before="360"/>
        <w:contextualSpacing w:val="0"/>
      </w:pPr>
      <w:r w:rsidRPr="00140F46">
        <w:rPr>
          <w:rFonts w:cs="Arial"/>
          <w:color w:val="000000" w:themeColor="text1"/>
          <w:lang w:eastAsia="en-GB"/>
        </w:rPr>
        <w:t xml:space="preserve">Attempts to impose extremist views or practice on others. </w:t>
      </w:r>
    </w:p>
    <w:p w14:paraId="2E899397" w14:textId="2A374E9F" w:rsidR="00D05E30" w:rsidRPr="003A6569" w:rsidRDefault="000F75E4" w:rsidP="00140F46">
      <w:pPr>
        <w:pStyle w:val="ListParagraph"/>
        <w:numPr>
          <w:ilvl w:val="0"/>
          <w:numId w:val="41"/>
        </w:numPr>
        <w:spacing w:before="360"/>
        <w:contextualSpacing w:val="0"/>
      </w:pPr>
      <w:r>
        <w:t xml:space="preserve">Partner schools, </w:t>
      </w:r>
      <w:r w:rsidR="00D05E30" w:rsidRPr="00140F46">
        <w:rPr>
          <w:rFonts w:cs="Arial"/>
          <w:color w:val="000000"/>
          <w:lang w:eastAsia="en-GB"/>
        </w:rPr>
        <w:t>local authority services, and police reports of issues affecting pupils in other schools or settings.</w:t>
      </w:r>
    </w:p>
    <w:p w14:paraId="7E15E0D8" w14:textId="196A6C0A" w:rsidR="00AB089A" w:rsidRPr="003A6569" w:rsidRDefault="00AF4CB3" w:rsidP="00253183">
      <w:pPr>
        <w:pStyle w:val="ListParagraph"/>
        <w:numPr>
          <w:ilvl w:val="1"/>
          <w:numId w:val="10"/>
        </w:numPr>
        <w:spacing w:before="360"/>
        <w:contextualSpacing w:val="0"/>
      </w:pPr>
      <w:r w:rsidRPr="003A6569">
        <w:t xml:space="preserve">The presence of one or more indicators does not necessarily mean a child is being radicalised. Concerns should always be considered within the wider context of the child's circumstances. </w:t>
      </w:r>
    </w:p>
    <w:p w14:paraId="26977C8B" w14:textId="3BD24752" w:rsidR="00AF4CB3" w:rsidRPr="001D1DB3" w:rsidRDefault="00AF4CB3" w:rsidP="00253183">
      <w:pPr>
        <w:pStyle w:val="Heading1"/>
        <w:numPr>
          <w:ilvl w:val="0"/>
          <w:numId w:val="10"/>
        </w:numPr>
        <w:spacing w:after="240"/>
      </w:pPr>
      <w:bookmarkStart w:id="33" w:name="_Toc236222273"/>
      <w:bookmarkStart w:id="34" w:name="_Toc239074003"/>
      <w:r>
        <w:lastRenderedPageBreak/>
        <w:t>Vulnerable Children</w:t>
      </w:r>
      <w:bookmarkEnd w:id="33"/>
      <w:bookmarkEnd w:id="34"/>
    </w:p>
    <w:p w14:paraId="1C91B026" w14:textId="19B1D0D1" w:rsidR="00AF4CB3" w:rsidRPr="0092184D" w:rsidRDefault="00AF4CB3" w:rsidP="00253183">
      <w:pPr>
        <w:pStyle w:val="ListParagraph"/>
        <w:numPr>
          <w:ilvl w:val="1"/>
          <w:numId w:val="10"/>
        </w:numPr>
        <w:spacing w:before="360"/>
        <w:contextualSpacing w:val="0"/>
      </w:pPr>
      <w:r>
        <w:rPr>
          <w:rFonts w:cs="Arial"/>
          <w:color w:val="000000" w:themeColor="text1"/>
        </w:rPr>
        <w:t>Some children</w:t>
      </w:r>
      <w:r w:rsidR="002177C2">
        <w:rPr>
          <w:rFonts w:cs="Arial"/>
          <w:color w:val="000000" w:themeColor="text1"/>
        </w:rPr>
        <w:t xml:space="preserve"> may be more vulnerable to radicalisation due to factors including: </w:t>
      </w:r>
    </w:p>
    <w:p w14:paraId="08FBB08D" w14:textId="77777777" w:rsidR="0092184D" w:rsidRDefault="0092184D" w:rsidP="00253183">
      <w:pPr>
        <w:pStyle w:val="ListParagraph"/>
        <w:numPr>
          <w:ilvl w:val="0"/>
          <w:numId w:val="32"/>
        </w:numPr>
        <w:spacing w:before="360"/>
        <w:contextualSpacing w:val="0"/>
        <w:rPr>
          <w:rFonts w:cs="Arial"/>
          <w:color w:val="000000" w:themeColor="text1"/>
        </w:rPr>
      </w:pPr>
      <w:r>
        <w:rPr>
          <w:rFonts w:cs="Arial"/>
          <w:color w:val="000000" w:themeColor="text1"/>
        </w:rPr>
        <w:t xml:space="preserve">Social isolation. </w:t>
      </w:r>
    </w:p>
    <w:p w14:paraId="76A8786D" w14:textId="77777777" w:rsidR="00251D14" w:rsidRPr="00C162F6" w:rsidRDefault="00251D14" w:rsidP="00253183">
      <w:pPr>
        <w:pStyle w:val="ListParagraph"/>
        <w:numPr>
          <w:ilvl w:val="0"/>
          <w:numId w:val="32"/>
        </w:numPr>
        <w:spacing w:before="360"/>
        <w:contextualSpacing w:val="0"/>
      </w:pPr>
      <w:r>
        <w:rPr>
          <w:rFonts w:cs="Arial"/>
          <w:color w:val="000000" w:themeColor="text1"/>
        </w:rPr>
        <w:t>Difficulties with identity, belonging, and self-esteem.</w:t>
      </w:r>
    </w:p>
    <w:p w14:paraId="20031C34" w14:textId="77777777" w:rsidR="002546FD" w:rsidRPr="00405B30" w:rsidRDefault="002546FD" w:rsidP="00253183">
      <w:pPr>
        <w:pStyle w:val="ListParagraph"/>
        <w:numPr>
          <w:ilvl w:val="0"/>
          <w:numId w:val="32"/>
        </w:numPr>
        <w:spacing w:before="360"/>
        <w:contextualSpacing w:val="0"/>
      </w:pPr>
      <w:r>
        <w:rPr>
          <w:rFonts w:cs="Arial"/>
          <w:color w:val="000000" w:themeColor="text1"/>
        </w:rPr>
        <w:t xml:space="preserve">Experiences of bullying behaviour. </w:t>
      </w:r>
    </w:p>
    <w:p w14:paraId="350A8F19" w14:textId="77777777" w:rsidR="002546FD" w:rsidRDefault="002546FD" w:rsidP="00253183">
      <w:pPr>
        <w:pStyle w:val="ListParagraph"/>
        <w:numPr>
          <w:ilvl w:val="0"/>
          <w:numId w:val="32"/>
        </w:numPr>
        <w:spacing w:before="360"/>
        <w:contextualSpacing w:val="0"/>
        <w:rPr>
          <w:rFonts w:cs="Arial"/>
          <w:color w:val="000000" w:themeColor="text1"/>
        </w:rPr>
      </w:pPr>
      <w:r>
        <w:rPr>
          <w:rFonts w:cs="Arial"/>
          <w:color w:val="000000" w:themeColor="text1"/>
        </w:rPr>
        <w:t xml:space="preserve">Exploitation by others. </w:t>
      </w:r>
    </w:p>
    <w:p w14:paraId="6C7BBAD5" w14:textId="77777777" w:rsidR="002546FD" w:rsidRDefault="002546FD" w:rsidP="00253183">
      <w:pPr>
        <w:pStyle w:val="ListParagraph"/>
        <w:numPr>
          <w:ilvl w:val="0"/>
          <w:numId w:val="32"/>
        </w:numPr>
        <w:spacing w:before="360"/>
        <w:contextualSpacing w:val="0"/>
        <w:rPr>
          <w:rFonts w:cs="Arial"/>
          <w:color w:val="000000" w:themeColor="text1"/>
        </w:rPr>
      </w:pPr>
      <w:r>
        <w:rPr>
          <w:rFonts w:cs="Arial"/>
          <w:color w:val="000000" w:themeColor="text1"/>
        </w:rPr>
        <w:t>Trauma.</w:t>
      </w:r>
    </w:p>
    <w:p w14:paraId="18A9579E" w14:textId="77777777" w:rsidR="002546FD" w:rsidRPr="00414EB7" w:rsidRDefault="002546FD" w:rsidP="00253183">
      <w:pPr>
        <w:pStyle w:val="ListParagraph"/>
        <w:numPr>
          <w:ilvl w:val="0"/>
          <w:numId w:val="32"/>
        </w:numPr>
        <w:spacing w:before="360"/>
        <w:contextualSpacing w:val="0"/>
      </w:pPr>
      <w:r>
        <w:rPr>
          <w:rFonts w:cs="Arial"/>
          <w:color w:val="000000" w:themeColor="text1"/>
        </w:rPr>
        <w:t xml:space="preserve">Family tensions. </w:t>
      </w:r>
    </w:p>
    <w:p w14:paraId="6310A10B" w14:textId="0BFCF792" w:rsidR="002546FD" w:rsidRPr="002177C2" w:rsidRDefault="002546FD" w:rsidP="00253183">
      <w:pPr>
        <w:pStyle w:val="ListParagraph"/>
        <w:numPr>
          <w:ilvl w:val="0"/>
          <w:numId w:val="32"/>
        </w:numPr>
        <w:spacing w:before="360"/>
        <w:contextualSpacing w:val="0"/>
      </w:pPr>
      <w:r>
        <w:rPr>
          <w:rFonts w:cs="Arial"/>
          <w:color w:val="000000" w:themeColor="text1"/>
        </w:rPr>
        <w:t>Race and experiences of discrimination and hate crime</w:t>
      </w:r>
      <w:r w:rsidR="001C305A">
        <w:rPr>
          <w:rFonts w:cs="Arial"/>
          <w:color w:val="000000" w:themeColor="text1"/>
        </w:rPr>
        <w:t xml:space="preserve">. </w:t>
      </w:r>
    </w:p>
    <w:p w14:paraId="5810BBA6" w14:textId="77777777" w:rsidR="002546FD" w:rsidRDefault="002546FD" w:rsidP="00253183">
      <w:pPr>
        <w:pStyle w:val="ListParagraph"/>
        <w:numPr>
          <w:ilvl w:val="0"/>
          <w:numId w:val="32"/>
        </w:numPr>
        <w:spacing w:before="360"/>
        <w:contextualSpacing w:val="0"/>
        <w:rPr>
          <w:rFonts w:cs="Arial"/>
          <w:color w:val="000000" w:themeColor="text1"/>
        </w:rPr>
      </w:pPr>
      <w:r>
        <w:rPr>
          <w:rFonts w:cs="Arial"/>
          <w:color w:val="000000" w:themeColor="text1"/>
        </w:rPr>
        <w:t xml:space="preserve">Unmet educational needs. </w:t>
      </w:r>
    </w:p>
    <w:p w14:paraId="2C090F67" w14:textId="77777777" w:rsidR="00251D14" w:rsidRDefault="00251D14" w:rsidP="00253183">
      <w:pPr>
        <w:pStyle w:val="ListParagraph"/>
        <w:numPr>
          <w:ilvl w:val="0"/>
          <w:numId w:val="32"/>
        </w:numPr>
        <w:spacing w:before="360"/>
        <w:contextualSpacing w:val="0"/>
        <w:rPr>
          <w:rFonts w:cs="Arial"/>
          <w:color w:val="000000" w:themeColor="text1"/>
        </w:rPr>
      </w:pPr>
      <w:r>
        <w:rPr>
          <w:rFonts w:cs="Arial"/>
          <w:color w:val="000000" w:themeColor="text1"/>
        </w:rPr>
        <w:t xml:space="preserve">Mental health difficulties. </w:t>
      </w:r>
    </w:p>
    <w:p w14:paraId="5E91896C" w14:textId="77777777" w:rsidR="00DA6EC0" w:rsidRDefault="0092184D" w:rsidP="00253183">
      <w:pPr>
        <w:pStyle w:val="ListParagraph"/>
        <w:numPr>
          <w:ilvl w:val="0"/>
          <w:numId w:val="32"/>
        </w:numPr>
        <w:spacing w:before="360"/>
        <w:contextualSpacing w:val="0"/>
        <w:rPr>
          <w:rFonts w:cs="Arial"/>
          <w:color w:val="000000" w:themeColor="text1"/>
        </w:rPr>
      </w:pPr>
      <w:r>
        <w:rPr>
          <w:rFonts w:cs="Arial"/>
          <w:color w:val="000000" w:themeColor="text1"/>
        </w:rPr>
        <w:t>Personal grievances.</w:t>
      </w:r>
    </w:p>
    <w:p w14:paraId="0BA47A69" w14:textId="77777777" w:rsidR="00251D14" w:rsidRDefault="00DA6EC0" w:rsidP="00253183">
      <w:pPr>
        <w:pStyle w:val="ListParagraph"/>
        <w:numPr>
          <w:ilvl w:val="0"/>
          <w:numId w:val="32"/>
        </w:numPr>
        <w:spacing w:before="360"/>
        <w:contextualSpacing w:val="0"/>
        <w:rPr>
          <w:rFonts w:cs="Arial"/>
          <w:color w:val="000000" w:themeColor="text1"/>
        </w:rPr>
      </w:pPr>
      <w:r>
        <w:rPr>
          <w:rFonts w:cs="Arial"/>
          <w:color w:val="000000" w:themeColor="text1"/>
        </w:rPr>
        <w:t>Political grievances.</w:t>
      </w:r>
    </w:p>
    <w:p w14:paraId="0478B57E" w14:textId="0FA6C3BA" w:rsidR="0092184D" w:rsidRPr="00DA6EC0" w:rsidRDefault="00251D14" w:rsidP="00253183">
      <w:pPr>
        <w:pStyle w:val="ListParagraph"/>
        <w:numPr>
          <w:ilvl w:val="0"/>
          <w:numId w:val="32"/>
        </w:numPr>
        <w:spacing w:before="360"/>
        <w:contextualSpacing w:val="0"/>
        <w:rPr>
          <w:rFonts w:cs="Arial"/>
          <w:color w:val="000000" w:themeColor="text1"/>
        </w:rPr>
      </w:pPr>
      <w:r>
        <w:rPr>
          <w:rFonts w:cs="Arial"/>
          <w:color w:val="000000" w:themeColor="text1"/>
        </w:rPr>
        <w:t>Prejudicial behaviour</w:t>
      </w:r>
      <w:r w:rsidR="001C305A">
        <w:rPr>
          <w:rFonts w:cs="Arial"/>
          <w:color w:val="000000" w:themeColor="text1"/>
        </w:rPr>
        <w:t xml:space="preserve">. </w:t>
      </w:r>
    </w:p>
    <w:p w14:paraId="3ECA1C2B" w14:textId="77777777" w:rsidR="0092184D" w:rsidRDefault="0092184D" w:rsidP="00253183">
      <w:pPr>
        <w:pStyle w:val="ListParagraph"/>
        <w:numPr>
          <w:ilvl w:val="0"/>
          <w:numId w:val="32"/>
        </w:numPr>
        <w:spacing w:before="360"/>
        <w:contextualSpacing w:val="0"/>
        <w:rPr>
          <w:rFonts w:cs="Arial"/>
          <w:color w:val="000000" w:themeColor="text1"/>
        </w:rPr>
      </w:pPr>
      <w:r>
        <w:rPr>
          <w:rFonts w:cs="Arial"/>
          <w:color w:val="000000" w:themeColor="text1"/>
        </w:rPr>
        <w:t xml:space="preserve">Online influence. </w:t>
      </w:r>
    </w:p>
    <w:p w14:paraId="251CBD0F" w14:textId="739AC566" w:rsidR="00C162F6" w:rsidRPr="009140D6" w:rsidRDefault="00C162F6" w:rsidP="00253183">
      <w:pPr>
        <w:pStyle w:val="ListParagraph"/>
        <w:numPr>
          <w:ilvl w:val="0"/>
          <w:numId w:val="32"/>
        </w:numPr>
        <w:spacing w:before="360"/>
        <w:contextualSpacing w:val="0"/>
      </w:pPr>
      <w:r>
        <w:rPr>
          <w:rFonts w:cs="Arial"/>
          <w:color w:val="000000" w:themeColor="text1"/>
        </w:rPr>
        <w:t xml:space="preserve">Peer pressure. </w:t>
      </w:r>
    </w:p>
    <w:p w14:paraId="67D9F53B" w14:textId="77777777" w:rsidR="00045AB8" w:rsidRPr="00045AB8" w:rsidRDefault="00405B30" w:rsidP="00253183">
      <w:pPr>
        <w:pStyle w:val="ListParagraph"/>
        <w:numPr>
          <w:ilvl w:val="0"/>
          <w:numId w:val="32"/>
        </w:numPr>
        <w:spacing w:before="360"/>
        <w:contextualSpacing w:val="0"/>
      </w:pPr>
      <w:r>
        <w:rPr>
          <w:rFonts w:cs="Arial"/>
          <w:color w:val="000000" w:themeColor="text1"/>
        </w:rPr>
        <w:lastRenderedPageBreak/>
        <w:t>Involvement in anti-social behaviour and crime.</w:t>
      </w:r>
    </w:p>
    <w:p w14:paraId="5D614E11" w14:textId="43E120D7" w:rsidR="005846EF" w:rsidRPr="00324F1E" w:rsidRDefault="002101B7" w:rsidP="00253183">
      <w:pPr>
        <w:pStyle w:val="ListParagraph"/>
        <w:numPr>
          <w:ilvl w:val="1"/>
          <w:numId w:val="10"/>
        </w:numPr>
        <w:spacing w:before="360"/>
        <w:contextualSpacing w:val="0"/>
      </w:pPr>
      <w:r>
        <w:t xml:space="preserve">These factors do not cause radicalisation but may increase vulnerability to manipulation and exploitation. </w:t>
      </w:r>
    </w:p>
    <w:p w14:paraId="7757F96C" w14:textId="0324397E" w:rsidR="005846EF" w:rsidRPr="002101B7" w:rsidRDefault="005846EF" w:rsidP="00253183">
      <w:pPr>
        <w:pStyle w:val="Heading1"/>
        <w:numPr>
          <w:ilvl w:val="0"/>
          <w:numId w:val="10"/>
        </w:numPr>
        <w:spacing w:after="240"/>
      </w:pPr>
      <w:bookmarkStart w:id="35" w:name="_Toc236222274"/>
      <w:bookmarkStart w:id="36" w:name="_Toc239074004"/>
      <w:r>
        <w:t>The Curriculum</w:t>
      </w:r>
      <w:bookmarkEnd w:id="35"/>
      <w:bookmarkEnd w:id="36"/>
    </w:p>
    <w:p w14:paraId="6CC3F39C" w14:textId="77777777" w:rsidR="003D19AA" w:rsidRDefault="005846EF" w:rsidP="00253183">
      <w:pPr>
        <w:pStyle w:val="ListParagraph"/>
        <w:numPr>
          <w:ilvl w:val="1"/>
          <w:numId w:val="10"/>
        </w:numPr>
        <w:spacing w:before="360"/>
        <w:contextualSpacing w:val="0"/>
      </w:pPr>
      <w:r>
        <w:rPr>
          <w:rFonts w:cs="Arial"/>
          <w:color w:val="000000" w:themeColor="text1"/>
        </w:rPr>
        <w:t>The curriculum plays an</w:t>
      </w:r>
      <w:r w:rsidR="00130EF2">
        <w:rPr>
          <w:rFonts w:cs="Arial"/>
          <w:color w:val="000000" w:themeColor="text1"/>
        </w:rPr>
        <w:t xml:space="preserve"> </w:t>
      </w:r>
      <w:r w:rsidR="00130EF2" w:rsidRPr="003A6569">
        <w:t>important role in building resilience to radicalisation</w:t>
      </w:r>
      <w:r w:rsidR="00130EF2">
        <w:t>.</w:t>
      </w:r>
    </w:p>
    <w:p w14:paraId="3465954B" w14:textId="77777777" w:rsidR="003D19AA" w:rsidRPr="00A00CD8" w:rsidRDefault="003D19AA" w:rsidP="00253183">
      <w:pPr>
        <w:pStyle w:val="ListParagraph"/>
        <w:numPr>
          <w:ilvl w:val="1"/>
          <w:numId w:val="10"/>
        </w:numPr>
        <w:autoSpaceDE w:val="0"/>
        <w:autoSpaceDN w:val="0"/>
        <w:adjustRightInd w:val="0"/>
        <w:spacing w:before="360" w:after="240"/>
        <w:contextualSpacing w:val="0"/>
        <w:rPr>
          <w:rFonts w:cs="Arial"/>
          <w:color w:val="000000" w:themeColor="text1"/>
          <w:lang w:eastAsia="en-GB"/>
        </w:rPr>
      </w:pPr>
      <w:r w:rsidRPr="009F71B7">
        <w:rPr>
          <w:rFonts w:cs="Arial"/>
          <w:color w:val="000000" w:themeColor="text1"/>
          <w:lang w:eastAsia="en-GB"/>
        </w:rPr>
        <w:t xml:space="preserve">We will teach and encourage pupils to respect one another and to respect and tolerate difference, especially those of a different faith or no faith. </w:t>
      </w:r>
    </w:p>
    <w:p w14:paraId="42FA7EA2" w14:textId="77777777" w:rsidR="00B92FF3" w:rsidRPr="00A00CD8" w:rsidRDefault="00B92FF3" w:rsidP="00253183">
      <w:pPr>
        <w:pStyle w:val="ListParagraph"/>
        <w:numPr>
          <w:ilvl w:val="1"/>
          <w:numId w:val="10"/>
        </w:numPr>
        <w:autoSpaceDE w:val="0"/>
        <w:autoSpaceDN w:val="0"/>
        <w:adjustRightInd w:val="0"/>
        <w:spacing w:before="360" w:after="240"/>
        <w:contextualSpacing w:val="0"/>
        <w:rPr>
          <w:rFonts w:cs="Arial"/>
          <w:color w:val="000000" w:themeColor="text1"/>
          <w:lang w:eastAsia="en-GB"/>
        </w:rPr>
      </w:pPr>
      <w:r w:rsidRPr="009F71B7">
        <w:rPr>
          <w:rFonts w:cs="Arial"/>
          <w:color w:val="000000" w:themeColor="text1"/>
          <w:lang w:eastAsia="en-GB"/>
        </w:rPr>
        <w:t>We will ensure that all our teaching approaches help our pupils build resilience to extremism and give pupils a positive sense of identity through the development of critical thinking skills.</w:t>
      </w:r>
    </w:p>
    <w:p w14:paraId="0508A364" w14:textId="4461136D" w:rsidR="005846EF" w:rsidRPr="005F0EC2" w:rsidRDefault="00476463" w:rsidP="00253183">
      <w:pPr>
        <w:pStyle w:val="ListParagraph"/>
        <w:numPr>
          <w:ilvl w:val="1"/>
          <w:numId w:val="10"/>
        </w:numPr>
        <w:spacing w:before="360" w:after="240"/>
        <w:contextualSpacing w:val="0"/>
        <w:rPr>
          <w:rFonts w:cs="Arial"/>
          <w:color w:val="000000" w:themeColor="text1"/>
          <w:lang w:eastAsia="en-GB"/>
        </w:rPr>
      </w:pPr>
      <w:r w:rsidRPr="009F71B7">
        <w:rPr>
          <w:rFonts w:cs="Arial"/>
          <w:color w:val="000000" w:themeColor="text1"/>
          <w:lang w:eastAsia="en-GB"/>
        </w:rPr>
        <w:t>We will be flexible enough to adapt our teaching approaches, as appropriate, to address specific issues to become even more relevant to the current issues of extremism and radicalisation</w:t>
      </w:r>
      <w:r>
        <w:rPr>
          <w:rFonts w:cs="Arial"/>
          <w:color w:val="000000" w:themeColor="text1"/>
          <w:lang w:eastAsia="en-GB"/>
        </w:rPr>
        <w:t>.</w:t>
      </w:r>
      <w:r w:rsidR="00130EF2">
        <w:t xml:space="preserve"> </w:t>
      </w:r>
    </w:p>
    <w:p w14:paraId="743E07A9" w14:textId="77777777" w:rsidR="002557D3" w:rsidRPr="002557D3" w:rsidRDefault="00130EF2" w:rsidP="00253183">
      <w:pPr>
        <w:pStyle w:val="ListParagraph"/>
        <w:numPr>
          <w:ilvl w:val="1"/>
          <w:numId w:val="10"/>
        </w:numPr>
        <w:spacing w:before="360"/>
        <w:contextualSpacing w:val="0"/>
      </w:pPr>
      <w:r>
        <w:rPr>
          <w:rFonts w:cs="Arial"/>
          <w:color w:val="000000" w:themeColor="text1"/>
        </w:rPr>
        <w:t xml:space="preserve">The school will provide opportunities for pupils to: </w:t>
      </w:r>
    </w:p>
    <w:p w14:paraId="0A545067" w14:textId="03EA044A" w:rsidR="002557D3" w:rsidRDefault="002557D3" w:rsidP="00253183">
      <w:pPr>
        <w:pStyle w:val="ListParagraph"/>
        <w:numPr>
          <w:ilvl w:val="0"/>
          <w:numId w:val="30"/>
        </w:numPr>
        <w:spacing w:before="360"/>
        <w:contextualSpacing w:val="0"/>
      </w:pPr>
      <w:r>
        <w:t>D</w:t>
      </w:r>
      <w:r w:rsidRPr="003A6569">
        <w:t>evelop critical thinking skills</w:t>
      </w:r>
      <w:r>
        <w:t>.</w:t>
      </w:r>
    </w:p>
    <w:p w14:paraId="4F8014AE" w14:textId="4C67611B" w:rsidR="002557D3" w:rsidRDefault="002557D3" w:rsidP="00253183">
      <w:pPr>
        <w:pStyle w:val="ListParagraph"/>
        <w:numPr>
          <w:ilvl w:val="0"/>
          <w:numId w:val="30"/>
        </w:numPr>
        <w:spacing w:before="360"/>
        <w:contextualSpacing w:val="0"/>
      </w:pPr>
      <w:r>
        <w:t xml:space="preserve">Evaluate </w:t>
      </w:r>
      <w:r w:rsidR="000D10C3" w:rsidRPr="003A6569">
        <w:t>information critically</w:t>
      </w:r>
      <w:r w:rsidR="000D10C3">
        <w:t>.</w:t>
      </w:r>
    </w:p>
    <w:p w14:paraId="3F54149B" w14:textId="77777777" w:rsidR="00F13B6B" w:rsidRDefault="000D10C3" w:rsidP="00253183">
      <w:pPr>
        <w:pStyle w:val="ListParagraph"/>
        <w:numPr>
          <w:ilvl w:val="0"/>
          <w:numId w:val="30"/>
        </w:numPr>
        <w:spacing w:before="360"/>
        <w:contextualSpacing w:val="0"/>
      </w:pPr>
      <w:r>
        <w:t xml:space="preserve">Understand </w:t>
      </w:r>
      <w:r w:rsidR="000E5F32" w:rsidRPr="003A6569">
        <w:t>democracy and the rule of law</w:t>
      </w:r>
      <w:r w:rsidR="000E5F32">
        <w:t>.</w:t>
      </w:r>
    </w:p>
    <w:p w14:paraId="42B5AEDC" w14:textId="17A75142" w:rsidR="00F13B6B" w:rsidRDefault="000E5F32" w:rsidP="00253183">
      <w:pPr>
        <w:pStyle w:val="ListParagraph"/>
        <w:numPr>
          <w:ilvl w:val="0"/>
          <w:numId w:val="30"/>
        </w:numPr>
        <w:spacing w:before="360"/>
        <w:contextualSpacing w:val="0"/>
      </w:pPr>
      <w:r>
        <w:t xml:space="preserve">Discuss </w:t>
      </w:r>
      <w:r w:rsidR="00F13B6B" w:rsidRPr="003A6569">
        <w:t>challenging and controversial issues safely</w:t>
      </w:r>
      <w:r w:rsidR="00F13B6B">
        <w:t>.</w:t>
      </w:r>
    </w:p>
    <w:p w14:paraId="2BF510ED" w14:textId="77777777" w:rsidR="00392216" w:rsidRDefault="00F13B6B" w:rsidP="00253183">
      <w:pPr>
        <w:pStyle w:val="ListParagraph"/>
        <w:numPr>
          <w:ilvl w:val="0"/>
          <w:numId w:val="30"/>
        </w:numPr>
        <w:spacing w:before="360"/>
        <w:contextualSpacing w:val="0"/>
      </w:pPr>
      <w:r>
        <w:t xml:space="preserve">Understand </w:t>
      </w:r>
      <w:r w:rsidR="00BE2254" w:rsidRPr="003A6569">
        <w:t>equality, diversity</w:t>
      </w:r>
      <w:r w:rsidR="00BE2254">
        <w:t>,</w:t>
      </w:r>
      <w:r w:rsidR="00BE2254" w:rsidRPr="003A6569">
        <w:t xml:space="preserve"> and inclusion</w:t>
      </w:r>
      <w:r w:rsidR="00BE2254">
        <w:t>.</w:t>
      </w:r>
    </w:p>
    <w:p w14:paraId="7CC702D2" w14:textId="77777777" w:rsidR="004F767B" w:rsidRDefault="00844BEC" w:rsidP="00253183">
      <w:pPr>
        <w:pStyle w:val="ListParagraph"/>
        <w:numPr>
          <w:ilvl w:val="0"/>
          <w:numId w:val="30"/>
        </w:numPr>
        <w:spacing w:before="360"/>
        <w:contextualSpacing w:val="0"/>
      </w:pPr>
      <w:r>
        <w:lastRenderedPageBreak/>
        <w:t xml:space="preserve">Challenge </w:t>
      </w:r>
      <w:r w:rsidR="00392216" w:rsidRPr="003A6569">
        <w:t>stereotypes and prejudice</w:t>
      </w:r>
      <w:r w:rsidR="00392216">
        <w:t>.</w:t>
      </w:r>
    </w:p>
    <w:p w14:paraId="3B3DEC40" w14:textId="2C8548D0" w:rsidR="004F767B" w:rsidRDefault="004F767B" w:rsidP="00253183">
      <w:pPr>
        <w:pStyle w:val="ListParagraph"/>
        <w:numPr>
          <w:ilvl w:val="0"/>
          <w:numId w:val="30"/>
        </w:numPr>
        <w:spacing w:before="360"/>
        <w:contextualSpacing w:val="0"/>
      </w:pPr>
      <w:r>
        <w:t>R</w:t>
      </w:r>
      <w:r w:rsidRPr="003A6569">
        <w:t>ecognise manipulation</w:t>
      </w:r>
      <w:r w:rsidR="004C0B26">
        <w:t xml:space="preserve">, </w:t>
      </w:r>
      <w:r w:rsidRPr="003A6569">
        <w:t>misinformation</w:t>
      </w:r>
      <w:r w:rsidR="005D3090">
        <w:t xml:space="preserve">, </w:t>
      </w:r>
      <w:r w:rsidR="004C0B26">
        <w:t>disinformation</w:t>
      </w:r>
      <w:r w:rsidR="007C5BF7">
        <w:t>,</w:t>
      </w:r>
      <w:r w:rsidR="005D3090">
        <w:t xml:space="preserve"> and conspiracy theo</w:t>
      </w:r>
      <w:r w:rsidR="007C5BF7">
        <w:t>r</w:t>
      </w:r>
      <w:r w:rsidR="005D3090">
        <w:t>ies</w:t>
      </w:r>
      <w:r>
        <w:t>.</w:t>
      </w:r>
    </w:p>
    <w:p w14:paraId="43F432F9" w14:textId="64EC6DE0" w:rsidR="002557D3" w:rsidRPr="00130EF2" w:rsidRDefault="004F767B" w:rsidP="00253183">
      <w:pPr>
        <w:pStyle w:val="ListParagraph"/>
        <w:numPr>
          <w:ilvl w:val="0"/>
          <w:numId w:val="30"/>
        </w:numPr>
        <w:spacing w:before="360"/>
        <w:contextualSpacing w:val="0"/>
      </w:pPr>
      <w:r>
        <w:t>Understand how to seek help and support.</w:t>
      </w:r>
    </w:p>
    <w:p w14:paraId="1612CF6B" w14:textId="560BEEEC" w:rsidR="00B15938" w:rsidRDefault="007A63D5" w:rsidP="00253183">
      <w:pPr>
        <w:pStyle w:val="ListParagraph"/>
        <w:numPr>
          <w:ilvl w:val="1"/>
          <w:numId w:val="10"/>
        </w:numPr>
        <w:spacing w:before="360"/>
        <w:contextualSpacing w:val="0"/>
      </w:pPr>
      <w:r>
        <w:t xml:space="preserve">The </w:t>
      </w:r>
      <w:r w:rsidRPr="003A6569">
        <w:t>curriculum should support respectful dialogue whilst ensuring that extremist views are not legitimised or promoted.</w:t>
      </w:r>
    </w:p>
    <w:p w14:paraId="692173DD" w14:textId="0C98D55A" w:rsidR="007A63D5" w:rsidRPr="002101B7" w:rsidRDefault="007A63D5" w:rsidP="00253183">
      <w:pPr>
        <w:pStyle w:val="Heading1"/>
        <w:numPr>
          <w:ilvl w:val="0"/>
          <w:numId w:val="10"/>
        </w:numPr>
        <w:spacing w:after="240"/>
      </w:pPr>
      <w:bookmarkStart w:id="37" w:name="_Toc236222275"/>
      <w:bookmarkStart w:id="38" w:name="_Toc239074005"/>
      <w:r>
        <w:t>Online Safety and Radicalisation</w:t>
      </w:r>
      <w:bookmarkEnd w:id="37"/>
      <w:bookmarkEnd w:id="38"/>
    </w:p>
    <w:p w14:paraId="1EA378AF" w14:textId="77777777" w:rsidR="00B85020" w:rsidRPr="00B85020" w:rsidRDefault="007A63D5" w:rsidP="00253183">
      <w:pPr>
        <w:pStyle w:val="ListParagraph"/>
        <w:numPr>
          <w:ilvl w:val="1"/>
          <w:numId w:val="10"/>
        </w:numPr>
        <w:spacing w:before="360"/>
        <w:contextualSpacing w:val="0"/>
      </w:pPr>
      <w:r>
        <w:rPr>
          <w:rFonts w:cs="Arial"/>
          <w:color w:val="000000" w:themeColor="text1"/>
        </w:rPr>
        <w:t xml:space="preserve">The school recognises that radicalisation </w:t>
      </w:r>
      <w:r w:rsidR="009D0208">
        <w:rPr>
          <w:rFonts w:cs="Arial"/>
          <w:color w:val="000000" w:themeColor="text1"/>
        </w:rPr>
        <w:t>increasingly takes place online</w:t>
      </w:r>
      <w:r w:rsidR="004B739B">
        <w:rPr>
          <w:rFonts w:cs="Arial"/>
          <w:color w:val="000000" w:themeColor="text1"/>
        </w:rPr>
        <w:t xml:space="preserve"> and that </w:t>
      </w:r>
      <w:r w:rsidR="00B85020" w:rsidRPr="009348C6">
        <w:rPr>
          <w:rFonts w:cs="Arial"/>
          <w:color w:val="000000" w:themeColor="text1"/>
        </w:rPr>
        <w:t>technology is a significant component of many safeguarding and wellbeing issues</w:t>
      </w:r>
      <w:r w:rsidR="00B85020">
        <w:rPr>
          <w:rFonts w:cs="Arial"/>
          <w:color w:val="000000" w:themeColor="text1"/>
        </w:rPr>
        <w:t>.</w:t>
      </w:r>
    </w:p>
    <w:p w14:paraId="56F3E992" w14:textId="73F3109A" w:rsidR="009D0208" w:rsidRPr="009D0208" w:rsidRDefault="00B85020" w:rsidP="00253183">
      <w:pPr>
        <w:pStyle w:val="ListParagraph"/>
        <w:numPr>
          <w:ilvl w:val="1"/>
          <w:numId w:val="10"/>
        </w:numPr>
        <w:spacing w:before="360"/>
        <w:contextualSpacing w:val="0"/>
      </w:pPr>
      <w:r>
        <w:rPr>
          <w:rFonts w:cs="Arial"/>
          <w:color w:val="000000" w:themeColor="text1"/>
        </w:rPr>
        <w:t xml:space="preserve">We recognise </w:t>
      </w:r>
      <w:r w:rsidRPr="009348C6">
        <w:rPr>
          <w:rFonts w:cs="Arial"/>
          <w:color w:val="000000" w:themeColor="text1"/>
        </w:rPr>
        <w:t>that children are at risk of being exposed to illegal, inappropriate</w:t>
      </w:r>
      <w:r w:rsidR="00623372">
        <w:rPr>
          <w:rFonts w:cs="Arial"/>
          <w:color w:val="000000" w:themeColor="text1"/>
        </w:rPr>
        <w:t>,</w:t>
      </w:r>
      <w:r w:rsidRPr="009348C6">
        <w:rPr>
          <w:rFonts w:cs="Arial"/>
          <w:color w:val="000000" w:themeColor="text1"/>
        </w:rPr>
        <w:t xml:space="preserve"> or harmful content including radicalisation, extremism, </w:t>
      </w:r>
      <w:r w:rsidRPr="00F668B7">
        <w:rPr>
          <w:rFonts w:cs="Arial"/>
          <w:color w:val="000000" w:themeColor="text1"/>
        </w:rPr>
        <w:t>misinformation, disinformation (including fake news</w:t>
      </w:r>
      <w:r w:rsidR="001C305A" w:rsidRPr="00F668B7">
        <w:rPr>
          <w:rFonts w:cs="Arial"/>
          <w:color w:val="000000" w:themeColor="text1"/>
        </w:rPr>
        <w:t>),</w:t>
      </w:r>
      <w:r w:rsidRPr="00F668B7">
        <w:rPr>
          <w:rFonts w:cs="Arial"/>
          <w:color w:val="000000" w:themeColor="text1"/>
        </w:rPr>
        <w:t xml:space="preserve"> and conspiracy theories online</w:t>
      </w:r>
      <w:r w:rsidR="001C305A" w:rsidRPr="00F668B7">
        <w:rPr>
          <w:rFonts w:cs="Arial"/>
          <w:color w:val="000000" w:themeColor="text1"/>
          <w:lang w:eastAsia="en-GB"/>
        </w:rPr>
        <w:t>.</w:t>
      </w:r>
      <w:r w:rsidR="001C305A" w:rsidRPr="009348C6">
        <w:rPr>
          <w:rFonts w:cs="Arial"/>
          <w:color w:val="000000" w:themeColor="text1"/>
          <w:lang w:eastAsia="en-GB"/>
        </w:rPr>
        <w:t xml:space="preserve"> </w:t>
      </w:r>
    </w:p>
    <w:p w14:paraId="4B73A680" w14:textId="77777777" w:rsidR="009D0208" w:rsidRPr="00687C01" w:rsidRDefault="009D0208" w:rsidP="00253183">
      <w:pPr>
        <w:pStyle w:val="ListParagraph"/>
        <w:numPr>
          <w:ilvl w:val="1"/>
          <w:numId w:val="10"/>
        </w:numPr>
        <w:spacing w:before="360"/>
        <w:contextualSpacing w:val="0"/>
      </w:pPr>
      <w:r>
        <w:rPr>
          <w:rFonts w:cs="Arial"/>
          <w:color w:val="000000" w:themeColor="text1"/>
        </w:rPr>
        <w:t xml:space="preserve">The school will: </w:t>
      </w:r>
    </w:p>
    <w:p w14:paraId="4D445210" w14:textId="6C09B601" w:rsidR="00687C01" w:rsidRDefault="00687C01" w:rsidP="00253183">
      <w:pPr>
        <w:pStyle w:val="ListParagraph"/>
        <w:numPr>
          <w:ilvl w:val="0"/>
          <w:numId w:val="29"/>
        </w:numPr>
        <w:spacing w:before="360"/>
        <w:contextualSpacing w:val="0"/>
        <w:rPr>
          <w:rFonts w:cs="Arial"/>
          <w:color w:val="000000" w:themeColor="text1"/>
        </w:rPr>
      </w:pPr>
      <w:r>
        <w:rPr>
          <w:rFonts w:cs="Arial"/>
          <w:color w:val="000000" w:themeColor="text1"/>
        </w:rPr>
        <w:t>Maintain appropriate filtering and monitoring systems</w:t>
      </w:r>
      <w:r w:rsidR="00BE4194">
        <w:rPr>
          <w:rFonts w:cs="Arial"/>
          <w:color w:val="000000" w:themeColor="text1"/>
        </w:rPr>
        <w:t xml:space="preserve"> to</w:t>
      </w:r>
      <w:r w:rsidR="00623372">
        <w:rPr>
          <w:rFonts w:cs="Arial"/>
          <w:color w:val="000000" w:themeColor="text1"/>
        </w:rPr>
        <w:t xml:space="preserve"> </w:t>
      </w:r>
      <w:r w:rsidR="00623372" w:rsidRPr="009348C6">
        <w:rPr>
          <w:rFonts w:cs="Arial"/>
          <w:color w:val="000000" w:themeColor="text1"/>
          <w:lang w:eastAsia="en-GB"/>
        </w:rPr>
        <w:t>ensur</w:t>
      </w:r>
      <w:r w:rsidR="00BE4194">
        <w:rPr>
          <w:rFonts w:cs="Arial"/>
          <w:color w:val="000000" w:themeColor="text1"/>
          <w:lang w:eastAsia="en-GB"/>
        </w:rPr>
        <w:t>e</w:t>
      </w:r>
      <w:r w:rsidR="00623372" w:rsidRPr="009348C6">
        <w:rPr>
          <w:rFonts w:cs="Arial"/>
          <w:color w:val="000000" w:themeColor="text1"/>
          <w:lang w:eastAsia="en-GB"/>
        </w:rPr>
        <w:t xml:space="preserve"> that children are safe from terrorist and extremist material</w:t>
      </w:r>
      <w:r w:rsidR="00BE4194">
        <w:rPr>
          <w:rFonts w:cs="Arial"/>
          <w:color w:val="000000" w:themeColor="text1"/>
          <w:lang w:eastAsia="en-GB"/>
        </w:rPr>
        <w:t xml:space="preserve"> </w:t>
      </w:r>
      <w:r w:rsidR="00BE4194" w:rsidRPr="009348C6">
        <w:rPr>
          <w:rFonts w:cs="Arial"/>
          <w:color w:val="000000" w:themeColor="text1"/>
          <w:lang w:eastAsia="en-GB"/>
        </w:rPr>
        <w:t>when accessing the internet in school</w:t>
      </w:r>
      <w:r w:rsidR="005D3090">
        <w:rPr>
          <w:rFonts w:cs="Arial"/>
          <w:color w:val="000000" w:themeColor="text1"/>
        </w:rPr>
        <w:t>.</w:t>
      </w:r>
    </w:p>
    <w:p w14:paraId="169A814F" w14:textId="370EE4C6" w:rsidR="00687C01" w:rsidRDefault="00687C01" w:rsidP="00253183">
      <w:pPr>
        <w:pStyle w:val="ListParagraph"/>
        <w:numPr>
          <w:ilvl w:val="0"/>
          <w:numId w:val="29"/>
        </w:numPr>
        <w:spacing w:before="360"/>
        <w:contextualSpacing w:val="0"/>
        <w:rPr>
          <w:rFonts w:cs="Arial"/>
          <w:color w:val="000000" w:themeColor="text1"/>
        </w:rPr>
      </w:pPr>
      <w:r>
        <w:rPr>
          <w:rFonts w:cs="Arial"/>
          <w:color w:val="000000" w:themeColor="text1"/>
        </w:rPr>
        <w:t>Teach pupil</w:t>
      </w:r>
      <w:r w:rsidR="005E2A5B">
        <w:rPr>
          <w:rFonts w:cs="Arial"/>
          <w:color w:val="000000" w:themeColor="text1"/>
        </w:rPr>
        <w:t>s</w:t>
      </w:r>
      <w:r>
        <w:rPr>
          <w:rFonts w:cs="Arial"/>
          <w:color w:val="000000" w:themeColor="text1"/>
        </w:rPr>
        <w:t xml:space="preserve"> about online safety risks. </w:t>
      </w:r>
    </w:p>
    <w:p w14:paraId="0318A557" w14:textId="659B6ED0" w:rsidR="00687C01" w:rsidRDefault="00687C01" w:rsidP="00253183">
      <w:pPr>
        <w:pStyle w:val="ListParagraph"/>
        <w:numPr>
          <w:ilvl w:val="0"/>
          <w:numId w:val="29"/>
        </w:numPr>
        <w:spacing w:before="360"/>
        <w:contextualSpacing w:val="0"/>
        <w:rPr>
          <w:rFonts w:cs="Arial"/>
          <w:color w:val="000000" w:themeColor="text1"/>
        </w:rPr>
      </w:pPr>
      <w:r>
        <w:rPr>
          <w:rFonts w:cs="Arial"/>
          <w:color w:val="000000" w:themeColor="text1"/>
        </w:rPr>
        <w:t xml:space="preserve">Promote media literacy. </w:t>
      </w:r>
    </w:p>
    <w:p w14:paraId="1C39EE8A" w14:textId="1F8F71E5" w:rsidR="00687C01" w:rsidRDefault="00687C01" w:rsidP="00253183">
      <w:pPr>
        <w:pStyle w:val="ListParagraph"/>
        <w:numPr>
          <w:ilvl w:val="0"/>
          <w:numId w:val="29"/>
        </w:numPr>
        <w:spacing w:before="360"/>
        <w:contextualSpacing w:val="0"/>
        <w:rPr>
          <w:rFonts w:cs="Arial"/>
          <w:color w:val="000000" w:themeColor="text1"/>
        </w:rPr>
      </w:pPr>
      <w:r>
        <w:rPr>
          <w:rFonts w:cs="Arial"/>
          <w:color w:val="000000" w:themeColor="text1"/>
        </w:rPr>
        <w:t>Educat</w:t>
      </w:r>
      <w:r w:rsidR="007E5C6D">
        <w:rPr>
          <w:rFonts w:cs="Arial"/>
          <w:color w:val="000000" w:themeColor="text1"/>
        </w:rPr>
        <w:t>e</w:t>
      </w:r>
      <w:r>
        <w:rPr>
          <w:rFonts w:cs="Arial"/>
          <w:color w:val="000000" w:themeColor="text1"/>
        </w:rPr>
        <w:t xml:space="preserve"> pupils about </w:t>
      </w:r>
      <w:r w:rsidR="007C5BF7">
        <w:rPr>
          <w:rFonts w:cs="Arial"/>
          <w:color w:val="000000" w:themeColor="text1"/>
        </w:rPr>
        <w:t xml:space="preserve">manipulation, </w:t>
      </w:r>
      <w:r w:rsidR="00FA591D">
        <w:rPr>
          <w:rFonts w:cs="Arial"/>
          <w:color w:val="000000" w:themeColor="text1"/>
        </w:rPr>
        <w:t xml:space="preserve">misinformation, disinformation, and conspiracy theories. </w:t>
      </w:r>
    </w:p>
    <w:p w14:paraId="1A923CDD" w14:textId="4590B2B8" w:rsidR="00FA591D" w:rsidRDefault="00FA591D" w:rsidP="00253183">
      <w:pPr>
        <w:pStyle w:val="ListParagraph"/>
        <w:numPr>
          <w:ilvl w:val="0"/>
          <w:numId w:val="29"/>
        </w:numPr>
        <w:spacing w:before="360"/>
        <w:contextualSpacing w:val="0"/>
      </w:pPr>
      <w:r>
        <w:rPr>
          <w:rFonts w:cs="Arial"/>
          <w:color w:val="000000" w:themeColor="text1"/>
        </w:rPr>
        <w:lastRenderedPageBreak/>
        <w:t>Monitor</w:t>
      </w:r>
      <w:r w:rsidR="00C6729A">
        <w:rPr>
          <w:rFonts w:cs="Arial"/>
          <w:color w:val="000000" w:themeColor="text1"/>
        </w:rPr>
        <w:t xml:space="preserve"> </w:t>
      </w:r>
      <w:r w:rsidR="00C6729A" w:rsidRPr="003A6569">
        <w:t>emerging online safeguarding risks</w:t>
      </w:r>
      <w:r w:rsidR="00C6729A">
        <w:t>.</w:t>
      </w:r>
    </w:p>
    <w:p w14:paraId="36D0412C" w14:textId="0D9A7E49" w:rsidR="00C6729A" w:rsidRPr="009D0208" w:rsidRDefault="00C6729A" w:rsidP="00253183">
      <w:pPr>
        <w:pStyle w:val="ListParagraph"/>
        <w:numPr>
          <w:ilvl w:val="0"/>
          <w:numId w:val="29"/>
        </w:numPr>
        <w:spacing w:before="360"/>
        <w:contextualSpacing w:val="0"/>
      </w:pPr>
      <w:r>
        <w:t>Respon</w:t>
      </w:r>
      <w:r w:rsidR="004933E5">
        <w:t>d</w:t>
      </w:r>
      <w:r>
        <w:t xml:space="preserve"> </w:t>
      </w:r>
      <w:r w:rsidR="005E2A5B" w:rsidRPr="003A6569">
        <w:t>to extremist content concerns promptly.</w:t>
      </w:r>
    </w:p>
    <w:p w14:paraId="2B47C6A6" w14:textId="77777777" w:rsidR="00687C01" w:rsidRDefault="00E95E78" w:rsidP="00253183">
      <w:pPr>
        <w:pStyle w:val="ListParagraph"/>
        <w:numPr>
          <w:ilvl w:val="1"/>
          <w:numId w:val="10"/>
        </w:numPr>
        <w:spacing w:before="360"/>
        <w:contextualSpacing w:val="0"/>
      </w:pPr>
      <w:r>
        <w:t>Staff should be aware that extremist groups may use:</w:t>
      </w:r>
    </w:p>
    <w:p w14:paraId="30F79BBC" w14:textId="24AF1EC6" w:rsidR="00687C01" w:rsidRDefault="007C5BF7" w:rsidP="00253183">
      <w:pPr>
        <w:pStyle w:val="ListParagraph"/>
        <w:numPr>
          <w:ilvl w:val="0"/>
          <w:numId w:val="28"/>
        </w:numPr>
        <w:spacing w:before="360"/>
        <w:contextualSpacing w:val="0"/>
      </w:pPr>
      <w:r>
        <w:t>S</w:t>
      </w:r>
      <w:r w:rsidR="00687C01" w:rsidRPr="003A6569">
        <w:t>ocial media</w:t>
      </w:r>
      <w:r w:rsidR="00E17C9C">
        <w:t>;</w:t>
      </w:r>
    </w:p>
    <w:p w14:paraId="76DE2089" w14:textId="7AA084C7" w:rsidR="00687C01" w:rsidRDefault="007C5BF7" w:rsidP="00253183">
      <w:pPr>
        <w:pStyle w:val="ListParagraph"/>
        <w:numPr>
          <w:ilvl w:val="0"/>
          <w:numId w:val="28"/>
        </w:numPr>
        <w:spacing w:before="360"/>
        <w:contextualSpacing w:val="0"/>
      </w:pPr>
      <w:r>
        <w:t>L</w:t>
      </w:r>
      <w:r w:rsidR="00687C01" w:rsidRPr="003A6569">
        <w:t>ivestreaming platforms</w:t>
      </w:r>
      <w:r w:rsidR="00C24ED6">
        <w:t>;</w:t>
      </w:r>
    </w:p>
    <w:p w14:paraId="4DD3F08D" w14:textId="19DFED43" w:rsidR="00687C01" w:rsidRDefault="007C5BF7" w:rsidP="00253183">
      <w:pPr>
        <w:pStyle w:val="ListParagraph"/>
        <w:numPr>
          <w:ilvl w:val="0"/>
          <w:numId w:val="28"/>
        </w:numPr>
        <w:spacing w:before="360"/>
        <w:contextualSpacing w:val="0"/>
      </w:pPr>
      <w:r>
        <w:t>O</w:t>
      </w:r>
      <w:r w:rsidR="00687C01" w:rsidRPr="003A6569">
        <w:t>nline gaming environments</w:t>
      </w:r>
      <w:r w:rsidR="00C24ED6">
        <w:t>;</w:t>
      </w:r>
    </w:p>
    <w:p w14:paraId="6CE3E7E0" w14:textId="4CA22F6B" w:rsidR="00687C01" w:rsidRDefault="007C5BF7" w:rsidP="00253183">
      <w:pPr>
        <w:pStyle w:val="ListParagraph"/>
        <w:numPr>
          <w:ilvl w:val="0"/>
          <w:numId w:val="28"/>
        </w:numPr>
        <w:spacing w:before="360"/>
        <w:contextualSpacing w:val="0"/>
      </w:pPr>
      <w:r>
        <w:t>M</w:t>
      </w:r>
      <w:r w:rsidR="00687C01" w:rsidRPr="003A6569">
        <w:t>essaging applications</w:t>
      </w:r>
      <w:r w:rsidR="00C24ED6">
        <w:t>;</w:t>
      </w:r>
    </w:p>
    <w:p w14:paraId="21271B97" w14:textId="3902445B" w:rsidR="00687C01" w:rsidRDefault="00207075" w:rsidP="00253183">
      <w:pPr>
        <w:pStyle w:val="ListParagraph"/>
        <w:numPr>
          <w:ilvl w:val="0"/>
          <w:numId w:val="28"/>
        </w:numPr>
        <w:spacing w:before="360"/>
        <w:contextualSpacing w:val="0"/>
      </w:pPr>
      <w:r>
        <w:t>D</w:t>
      </w:r>
      <w:r w:rsidR="00687C01" w:rsidRPr="003A6569">
        <w:t>iscussion forums</w:t>
      </w:r>
      <w:r w:rsidR="00C24ED6">
        <w:t>;</w:t>
      </w:r>
    </w:p>
    <w:p w14:paraId="0D97869F" w14:textId="52C25D5B" w:rsidR="00E95E78" w:rsidRDefault="00687C01" w:rsidP="00253183">
      <w:pPr>
        <w:pStyle w:val="ListParagraph"/>
        <w:numPr>
          <w:ilvl w:val="0"/>
          <w:numId w:val="28"/>
        </w:numPr>
        <w:spacing w:before="360"/>
        <w:contextualSpacing w:val="0"/>
      </w:pPr>
      <w:r w:rsidRPr="003A6569">
        <w:t>AI-generated content</w:t>
      </w:r>
      <w:r w:rsidR="0088529E">
        <w:t>;</w:t>
      </w:r>
    </w:p>
    <w:p w14:paraId="217572F3" w14:textId="77777777" w:rsidR="00B15938" w:rsidRDefault="007E3D77" w:rsidP="00253183">
      <w:pPr>
        <w:pStyle w:val="ListParagraph"/>
        <w:spacing w:before="360"/>
        <w:contextualSpacing w:val="0"/>
      </w:pPr>
      <w:r>
        <w:t>t</w:t>
      </w:r>
      <w:r w:rsidR="00E95E78">
        <w:t xml:space="preserve">o engage, influence, or recruit vulnerable individuals. </w:t>
      </w:r>
    </w:p>
    <w:p w14:paraId="220D306C" w14:textId="7C712EA4" w:rsidR="00FF3B9B" w:rsidRDefault="00397174" w:rsidP="00253183">
      <w:pPr>
        <w:pStyle w:val="ListParagraph"/>
        <w:numPr>
          <w:ilvl w:val="1"/>
          <w:numId w:val="10"/>
        </w:numPr>
        <w:spacing w:before="360"/>
        <w:contextualSpacing w:val="0"/>
      </w:pPr>
      <w:r w:rsidRPr="00397174">
        <w:t>T</w:t>
      </w:r>
      <w:r w:rsidR="00E24C5A" w:rsidRPr="00397174">
        <w:t xml:space="preserve">he school’s </w:t>
      </w:r>
      <w:r w:rsidR="00E24C5A" w:rsidRPr="00C71AEC">
        <w:t>Online Safety Policy</w:t>
      </w:r>
      <w:r w:rsidRPr="00397174">
        <w:t xml:space="preserve"> provides more information on the school’s approach to online safety.</w:t>
      </w:r>
      <w:r w:rsidR="00E24C5A" w:rsidRPr="00397174">
        <w:t xml:space="preserve"> </w:t>
      </w:r>
    </w:p>
    <w:p w14:paraId="3004B982" w14:textId="1BF5192B" w:rsidR="005F0EC2" w:rsidRPr="002101B7" w:rsidRDefault="005F0EC2" w:rsidP="00253183">
      <w:pPr>
        <w:pStyle w:val="Heading1"/>
        <w:numPr>
          <w:ilvl w:val="0"/>
          <w:numId w:val="10"/>
        </w:numPr>
        <w:spacing w:after="240"/>
      </w:pPr>
      <w:bookmarkStart w:id="39" w:name="_Toc236222276"/>
      <w:bookmarkStart w:id="40" w:name="_Toc239074006"/>
      <w:r>
        <w:t>External Agencies</w:t>
      </w:r>
      <w:r w:rsidR="000D3A0D">
        <w:t>/</w:t>
      </w:r>
      <w:r>
        <w:t>Speakers</w:t>
      </w:r>
      <w:r w:rsidR="000D3A0D">
        <w:t xml:space="preserve"> and Use of the School Premises</w:t>
      </w:r>
      <w:bookmarkEnd w:id="39"/>
      <w:bookmarkEnd w:id="40"/>
    </w:p>
    <w:p w14:paraId="6B2C5C5B" w14:textId="113F8C84" w:rsidR="0030616F" w:rsidRPr="00A00CD8" w:rsidRDefault="0030616F" w:rsidP="00253183">
      <w:pPr>
        <w:pStyle w:val="ListParagraph"/>
        <w:numPr>
          <w:ilvl w:val="1"/>
          <w:numId w:val="10"/>
        </w:numPr>
        <w:autoSpaceDE w:val="0"/>
        <w:autoSpaceDN w:val="0"/>
        <w:adjustRightInd w:val="0"/>
        <w:spacing w:before="360" w:after="240"/>
        <w:contextualSpacing w:val="0"/>
        <w:rPr>
          <w:rFonts w:cs="Arial"/>
          <w:color w:val="000000" w:themeColor="text1"/>
          <w:lang w:eastAsia="en-GB"/>
        </w:rPr>
      </w:pPr>
      <w:r w:rsidRPr="009F71B7">
        <w:rPr>
          <w:rFonts w:cs="Arial"/>
          <w:color w:val="000000" w:themeColor="text1"/>
          <w:lang w:eastAsia="en-GB"/>
        </w:rPr>
        <w:t xml:space="preserve">We encourage the </w:t>
      </w:r>
      <w:r w:rsidRPr="0030616F">
        <w:rPr>
          <w:rFonts w:cs="Arial"/>
          <w:color w:val="000000" w:themeColor="text1"/>
          <w:lang w:eastAsia="en-GB"/>
        </w:rPr>
        <w:t xml:space="preserve">use of external agencies </w:t>
      </w:r>
      <w:r w:rsidR="000413C6">
        <w:rPr>
          <w:rFonts w:cs="Arial"/>
          <w:color w:val="000000" w:themeColor="text1"/>
          <w:lang w:eastAsia="en-GB"/>
        </w:rPr>
        <w:t xml:space="preserve">and </w:t>
      </w:r>
      <w:r w:rsidRPr="0030616F">
        <w:rPr>
          <w:rFonts w:cs="Arial"/>
          <w:color w:val="000000" w:themeColor="text1"/>
          <w:lang w:eastAsia="en-GB"/>
        </w:rPr>
        <w:t>speakers to enrich</w:t>
      </w:r>
      <w:r w:rsidRPr="009F71B7">
        <w:rPr>
          <w:rFonts w:cs="Arial"/>
          <w:color w:val="000000" w:themeColor="text1"/>
          <w:lang w:eastAsia="en-GB"/>
        </w:rPr>
        <w:t xml:space="preserve"> the experiences of our pupils; however, we will positively vet those external agencies, </w:t>
      </w:r>
      <w:r w:rsidR="001C305A" w:rsidRPr="009F71B7">
        <w:rPr>
          <w:rFonts w:cs="Arial"/>
          <w:color w:val="000000" w:themeColor="text1"/>
          <w:lang w:eastAsia="en-GB"/>
        </w:rPr>
        <w:t>individuals,</w:t>
      </w:r>
      <w:r w:rsidRPr="009F71B7">
        <w:rPr>
          <w:rFonts w:cs="Arial"/>
          <w:color w:val="000000" w:themeColor="text1"/>
          <w:lang w:eastAsia="en-GB"/>
        </w:rPr>
        <w:t xml:space="preserve"> or speakers who we engage to provide such learning opportunities or experiences for our pupils. </w:t>
      </w:r>
    </w:p>
    <w:p w14:paraId="61BEB600" w14:textId="77777777" w:rsidR="00B849EE" w:rsidRDefault="0030616F" w:rsidP="00B849EE">
      <w:pPr>
        <w:pStyle w:val="ListParagraph"/>
        <w:numPr>
          <w:ilvl w:val="1"/>
          <w:numId w:val="10"/>
        </w:numPr>
        <w:autoSpaceDE w:val="0"/>
        <w:autoSpaceDN w:val="0"/>
        <w:adjustRightInd w:val="0"/>
        <w:spacing w:before="360" w:after="240"/>
        <w:contextualSpacing w:val="0"/>
        <w:rPr>
          <w:rFonts w:cs="Arial"/>
          <w:color w:val="000000" w:themeColor="text1"/>
          <w:lang w:eastAsia="en-GB"/>
        </w:rPr>
      </w:pPr>
      <w:r w:rsidRPr="009F71B7">
        <w:rPr>
          <w:rFonts w:cs="Arial"/>
          <w:color w:val="000000" w:themeColor="text1"/>
          <w:lang w:eastAsia="en-GB"/>
        </w:rPr>
        <w:lastRenderedPageBreak/>
        <w:t>Our school will assess the suitability and effectiveness of input from external agencies or individuals to ensure that:</w:t>
      </w:r>
    </w:p>
    <w:p w14:paraId="069F1436" w14:textId="77777777" w:rsidR="00B849EE" w:rsidRDefault="0030616F" w:rsidP="00B849EE">
      <w:pPr>
        <w:pStyle w:val="ListParagraph"/>
        <w:numPr>
          <w:ilvl w:val="0"/>
          <w:numId w:val="42"/>
        </w:numPr>
        <w:autoSpaceDE w:val="0"/>
        <w:autoSpaceDN w:val="0"/>
        <w:adjustRightInd w:val="0"/>
        <w:spacing w:before="360" w:after="240"/>
        <w:contextualSpacing w:val="0"/>
        <w:rPr>
          <w:rFonts w:cs="Arial"/>
          <w:color w:val="000000" w:themeColor="text1"/>
          <w:lang w:eastAsia="en-GB"/>
        </w:rPr>
      </w:pPr>
      <w:r w:rsidRPr="00B849EE">
        <w:rPr>
          <w:rFonts w:cs="Arial"/>
          <w:color w:val="000000" w:themeColor="text1"/>
          <w:lang w:eastAsia="en-GB"/>
        </w:rPr>
        <w:t xml:space="preserve">Any messages communicated to pupils are consistent with the ethos of the school and do not marginalise any communities, </w:t>
      </w:r>
      <w:r w:rsidR="001C305A" w:rsidRPr="00B849EE">
        <w:rPr>
          <w:rFonts w:cs="Arial"/>
          <w:color w:val="000000" w:themeColor="text1"/>
          <w:lang w:eastAsia="en-GB"/>
        </w:rPr>
        <w:t>groups,</w:t>
      </w:r>
      <w:r w:rsidRPr="00B849EE">
        <w:rPr>
          <w:rFonts w:cs="Arial"/>
          <w:color w:val="000000" w:themeColor="text1"/>
          <w:lang w:eastAsia="en-GB"/>
        </w:rPr>
        <w:t xml:space="preserve"> or individuals.</w:t>
      </w:r>
    </w:p>
    <w:p w14:paraId="411F3468" w14:textId="77777777" w:rsidR="00245296" w:rsidRDefault="0030616F" w:rsidP="00245296">
      <w:pPr>
        <w:pStyle w:val="ListParagraph"/>
        <w:numPr>
          <w:ilvl w:val="0"/>
          <w:numId w:val="42"/>
        </w:numPr>
        <w:autoSpaceDE w:val="0"/>
        <w:autoSpaceDN w:val="0"/>
        <w:adjustRightInd w:val="0"/>
        <w:spacing w:before="360" w:after="240"/>
        <w:contextualSpacing w:val="0"/>
        <w:rPr>
          <w:rFonts w:cs="Arial"/>
          <w:color w:val="000000" w:themeColor="text1"/>
          <w:lang w:eastAsia="en-GB"/>
        </w:rPr>
      </w:pPr>
      <w:r w:rsidRPr="00B849EE">
        <w:rPr>
          <w:rFonts w:cs="Arial"/>
          <w:color w:val="000000" w:themeColor="text1"/>
          <w:lang w:eastAsia="en-GB"/>
        </w:rPr>
        <w:t>Any messages do not seek to glorify criminal activity or violent extremism or seek to radicalise pupils through extreme or narrow views of faith, religion</w:t>
      </w:r>
      <w:r w:rsidR="00AD0CAE" w:rsidRPr="00B849EE">
        <w:rPr>
          <w:rFonts w:cs="Arial"/>
          <w:color w:val="000000" w:themeColor="text1"/>
          <w:lang w:eastAsia="en-GB"/>
        </w:rPr>
        <w:t xml:space="preserve">, </w:t>
      </w:r>
      <w:r w:rsidRPr="00B849EE">
        <w:rPr>
          <w:rFonts w:cs="Arial"/>
          <w:color w:val="000000" w:themeColor="text1"/>
          <w:lang w:eastAsia="en-GB"/>
        </w:rPr>
        <w:t>culture</w:t>
      </w:r>
      <w:r w:rsidR="00AD0CAE" w:rsidRPr="00B849EE">
        <w:rPr>
          <w:rFonts w:cs="Arial"/>
          <w:color w:val="000000" w:themeColor="text1"/>
          <w:lang w:eastAsia="en-GB"/>
        </w:rPr>
        <w:t>,</w:t>
      </w:r>
      <w:r w:rsidRPr="00B849EE">
        <w:rPr>
          <w:rFonts w:cs="Arial"/>
          <w:color w:val="000000" w:themeColor="text1"/>
          <w:lang w:eastAsia="en-GB"/>
        </w:rPr>
        <w:t xml:space="preserve"> or other ideologies.</w:t>
      </w:r>
    </w:p>
    <w:p w14:paraId="78F452BD" w14:textId="77777777" w:rsidR="00245296" w:rsidRDefault="0030616F" w:rsidP="00245296">
      <w:pPr>
        <w:pStyle w:val="ListParagraph"/>
        <w:numPr>
          <w:ilvl w:val="0"/>
          <w:numId w:val="42"/>
        </w:numPr>
        <w:autoSpaceDE w:val="0"/>
        <w:autoSpaceDN w:val="0"/>
        <w:adjustRightInd w:val="0"/>
        <w:spacing w:before="360" w:after="240"/>
        <w:contextualSpacing w:val="0"/>
        <w:rPr>
          <w:rFonts w:cs="Arial"/>
          <w:color w:val="000000" w:themeColor="text1"/>
          <w:lang w:eastAsia="en-GB"/>
        </w:rPr>
      </w:pPr>
      <w:r w:rsidRPr="00245296">
        <w:rPr>
          <w:rFonts w:cs="Arial"/>
          <w:color w:val="000000" w:themeColor="text1"/>
          <w:lang w:eastAsia="en-GB"/>
        </w:rPr>
        <w:t>Activities are properly embedded in the curriculum and clearly mapped to schemes of work to avoid contradictory messages or duplication.</w:t>
      </w:r>
    </w:p>
    <w:p w14:paraId="3107CF2A" w14:textId="77777777" w:rsidR="00245296" w:rsidRDefault="0030616F" w:rsidP="00245296">
      <w:pPr>
        <w:pStyle w:val="ListParagraph"/>
        <w:numPr>
          <w:ilvl w:val="0"/>
          <w:numId w:val="42"/>
        </w:numPr>
        <w:autoSpaceDE w:val="0"/>
        <w:autoSpaceDN w:val="0"/>
        <w:adjustRightInd w:val="0"/>
        <w:spacing w:before="360" w:after="240"/>
        <w:contextualSpacing w:val="0"/>
        <w:rPr>
          <w:rFonts w:cs="Arial"/>
          <w:color w:val="000000" w:themeColor="text1"/>
          <w:lang w:eastAsia="en-GB"/>
        </w:rPr>
      </w:pPr>
      <w:r w:rsidRPr="00245296">
        <w:rPr>
          <w:rFonts w:cs="Arial"/>
          <w:color w:val="000000" w:themeColor="text1"/>
          <w:lang w:eastAsia="en-GB"/>
        </w:rPr>
        <w:t>Activities are matched to the needs of pupils.</w:t>
      </w:r>
    </w:p>
    <w:p w14:paraId="742083D4" w14:textId="5912605E" w:rsidR="0030616F" w:rsidRPr="00245296" w:rsidRDefault="0030616F" w:rsidP="00245296">
      <w:pPr>
        <w:pStyle w:val="ListParagraph"/>
        <w:numPr>
          <w:ilvl w:val="0"/>
          <w:numId w:val="42"/>
        </w:numPr>
        <w:autoSpaceDE w:val="0"/>
        <w:autoSpaceDN w:val="0"/>
        <w:adjustRightInd w:val="0"/>
        <w:spacing w:before="360" w:after="240"/>
        <w:contextualSpacing w:val="0"/>
        <w:rPr>
          <w:rFonts w:cs="Arial"/>
          <w:color w:val="000000" w:themeColor="text1"/>
          <w:lang w:eastAsia="en-GB"/>
        </w:rPr>
      </w:pPr>
      <w:r w:rsidRPr="00245296">
        <w:rPr>
          <w:rFonts w:cs="Arial"/>
          <w:color w:val="000000" w:themeColor="text1"/>
          <w:lang w:eastAsia="en-GB"/>
        </w:rPr>
        <w:t>Activities are carefully evaluated by schools to ensure that they are effective.</w:t>
      </w:r>
    </w:p>
    <w:p w14:paraId="0174DD6A" w14:textId="5B7DC13F" w:rsidR="005F0EC2" w:rsidRDefault="0030616F" w:rsidP="00253183">
      <w:pPr>
        <w:pStyle w:val="ListParagraph"/>
        <w:numPr>
          <w:ilvl w:val="1"/>
          <w:numId w:val="10"/>
        </w:numPr>
        <w:autoSpaceDE w:val="0"/>
        <w:autoSpaceDN w:val="0"/>
        <w:adjustRightInd w:val="0"/>
        <w:spacing w:before="360" w:after="240"/>
        <w:contextualSpacing w:val="0"/>
        <w:rPr>
          <w:rFonts w:cs="Arial"/>
          <w:color w:val="000000" w:themeColor="text1"/>
          <w:lang w:eastAsia="en-GB"/>
        </w:rPr>
      </w:pPr>
      <w:r w:rsidRPr="009F71B7">
        <w:rPr>
          <w:rFonts w:cs="Arial"/>
          <w:color w:val="000000" w:themeColor="text1"/>
          <w:lang w:eastAsia="en-GB"/>
        </w:rPr>
        <w:t>We recognise, however, that the ethos of our school is to encourage pupils to understand opposing views and ideologies, appropriate to their age, understanding and abilities, and to be able to actively engage with them in informed debate, and we may use external agencies or speakers to facilitate and support this.</w:t>
      </w:r>
    </w:p>
    <w:p w14:paraId="3C3178F5" w14:textId="0341F548" w:rsidR="007C04E9" w:rsidRPr="007C04E9" w:rsidRDefault="007C04E9" w:rsidP="00253183">
      <w:pPr>
        <w:pStyle w:val="ListParagraph"/>
        <w:numPr>
          <w:ilvl w:val="1"/>
          <w:numId w:val="10"/>
        </w:numPr>
        <w:autoSpaceDE w:val="0"/>
        <w:autoSpaceDN w:val="0"/>
        <w:adjustRightInd w:val="0"/>
        <w:spacing w:before="360" w:after="240"/>
        <w:contextualSpacing w:val="0"/>
        <w:rPr>
          <w:rFonts w:cs="Arial"/>
          <w:color w:val="000000" w:themeColor="text1"/>
          <w:lang w:eastAsia="en-GB"/>
        </w:rPr>
      </w:pPr>
      <w:r w:rsidRPr="009F71B7">
        <w:rPr>
          <w:rFonts w:cs="Arial"/>
          <w:color w:val="000000" w:themeColor="text1"/>
          <w:lang w:eastAsia="en-GB"/>
        </w:rPr>
        <w:t xml:space="preserve">Where the school premises are used </w:t>
      </w:r>
      <w:r w:rsidRPr="007C04E9">
        <w:rPr>
          <w:rFonts w:cs="Arial"/>
          <w:color w:val="000000" w:themeColor="text1"/>
          <w:lang w:eastAsia="en-GB"/>
        </w:rPr>
        <w:t>for non-school activities, we will</w:t>
      </w:r>
      <w:r w:rsidRPr="009F71B7">
        <w:rPr>
          <w:rFonts w:cs="Arial"/>
          <w:color w:val="000000" w:themeColor="text1"/>
          <w:lang w:eastAsia="en-GB"/>
        </w:rPr>
        <w:t xml:space="preserve"> ensure due diligence around those activities to ensure that these do not conflict with the Prevent Duty.</w:t>
      </w:r>
    </w:p>
    <w:p w14:paraId="5571960E" w14:textId="61188CBD" w:rsidR="00FF3B9B" w:rsidRPr="002101B7" w:rsidRDefault="00FF3B9B" w:rsidP="00253183">
      <w:pPr>
        <w:pStyle w:val="Heading1"/>
        <w:numPr>
          <w:ilvl w:val="0"/>
          <w:numId w:val="10"/>
        </w:numPr>
        <w:spacing w:after="240"/>
      </w:pPr>
      <w:bookmarkStart w:id="41" w:name="_Toc236222277"/>
      <w:bookmarkStart w:id="42" w:name="_Toc239074007"/>
      <w:r>
        <w:t>Reporting Concerns and Referrals</w:t>
      </w:r>
      <w:bookmarkEnd w:id="41"/>
      <w:bookmarkEnd w:id="42"/>
    </w:p>
    <w:p w14:paraId="01967174" w14:textId="359D99D0" w:rsidR="00FF3B9B" w:rsidRDefault="00FF3B9B" w:rsidP="00253183">
      <w:pPr>
        <w:pStyle w:val="ListParagraph"/>
        <w:numPr>
          <w:ilvl w:val="1"/>
          <w:numId w:val="10"/>
        </w:numPr>
        <w:spacing w:before="360"/>
        <w:contextualSpacing w:val="0"/>
      </w:pPr>
      <w:r>
        <w:rPr>
          <w:rFonts w:cs="Arial"/>
          <w:color w:val="000000" w:themeColor="text1"/>
        </w:rPr>
        <w:lastRenderedPageBreak/>
        <w:t>Any concern that a child may</w:t>
      </w:r>
      <w:r w:rsidR="0068282E" w:rsidRPr="003A6569">
        <w:t xml:space="preserve"> be vulnerable to radicalisation must be reported immediately to the DSL.</w:t>
      </w:r>
      <w:r w:rsidR="00AF72D4">
        <w:rPr>
          <w:color w:val="FF0000"/>
        </w:rPr>
        <w:t xml:space="preserve"> </w:t>
      </w:r>
    </w:p>
    <w:p w14:paraId="6D89ADFD" w14:textId="77777777" w:rsidR="009B6C3D" w:rsidRPr="009B6C3D" w:rsidRDefault="0068282E" w:rsidP="00253183">
      <w:pPr>
        <w:pStyle w:val="ListParagraph"/>
        <w:numPr>
          <w:ilvl w:val="1"/>
          <w:numId w:val="10"/>
        </w:numPr>
        <w:spacing w:before="360"/>
        <w:contextualSpacing w:val="0"/>
      </w:pPr>
      <w:r>
        <w:rPr>
          <w:rFonts w:cs="Arial"/>
          <w:color w:val="000000" w:themeColor="text1"/>
        </w:rPr>
        <w:t xml:space="preserve">The DSL will: </w:t>
      </w:r>
    </w:p>
    <w:p w14:paraId="6B2A7389" w14:textId="07F00DC9" w:rsidR="009B6C3D" w:rsidRDefault="009B6C3D" w:rsidP="00253183">
      <w:pPr>
        <w:pStyle w:val="ListParagraph"/>
        <w:numPr>
          <w:ilvl w:val="0"/>
          <w:numId w:val="27"/>
        </w:numPr>
        <w:spacing w:before="360"/>
        <w:contextualSpacing w:val="0"/>
      </w:pPr>
      <w:r w:rsidRPr="003A6569">
        <w:t>Gather relevant information</w:t>
      </w:r>
      <w:r w:rsidR="00EA5BC3">
        <w:t xml:space="preserve"> </w:t>
      </w:r>
      <w:r w:rsidR="00406A1C">
        <w:t xml:space="preserve">and </w:t>
      </w:r>
      <w:r w:rsidR="00EA5BC3">
        <w:t>fully investigate</w:t>
      </w:r>
      <w:r w:rsidR="00C451C2">
        <w:t>. This will include</w:t>
      </w:r>
      <w:r w:rsidR="00F526BF">
        <w:t xml:space="preserve"> speaking with the child/children involved and their </w:t>
      </w:r>
      <w:r w:rsidR="00C451C2">
        <w:t>parents/carers</w:t>
      </w:r>
      <w:r w:rsidR="005A4636">
        <w:t xml:space="preserve"> to </w:t>
      </w:r>
      <w:r w:rsidR="00B42371">
        <w:t>gain their views</w:t>
      </w:r>
      <w:r w:rsidR="00B57F35">
        <w:t xml:space="preserve"> and</w:t>
      </w:r>
      <w:r w:rsidR="00A527E0">
        <w:t xml:space="preserve"> discuss</w:t>
      </w:r>
      <w:r w:rsidR="00C451C2">
        <w:t xml:space="preserve"> the concern</w:t>
      </w:r>
      <w:r w:rsidR="00A527E0">
        <w:t xml:space="preserve">/s in </w:t>
      </w:r>
      <w:r w:rsidR="00F526BF">
        <w:t xml:space="preserve">detail, </w:t>
      </w:r>
      <w:r w:rsidR="00B57F35">
        <w:t xml:space="preserve">with the </w:t>
      </w:r>
      <w:r w:rsidR="00A527E0">
        <w:t xml:space="preserve">aim </w:t>
      </w:r>
      <w:r w:rsidR="00B57F35">
        <w:t>of</w:t>
      </w:r>
      <w:r w:rsidR="00A527E0">
        <w:t xml:space="preserve"> </w:t>
      </w:r>
      <w:r w:rsidR="00941D4F">
        <w:t>identif</w:t>
      </w:r>
      <w:r w:rsidR="00E90E65">
        <w:t>ying</w:t>
      </w:r>
      <w:r w:rsidR="00941D4F">
        <w:t xml:space="preserve"> motivating factors</w:t>
      </w:r>
      <w:r w:rsidR="005A4636">
        <w:t xml:space="preserve"> and any changes in circumstances</w:t>
      </w:r>
      <w:r w:rsidR="002C1271">
        <w:t>.</w:t>
      </w:r>
      <w:r w:rsidR="00F526BF">
        <w:t xml:space="preserve"> </w:t>
      </w:r>
    </w:p>
    <w:p w14:paraId="534A38AE" w14:textId="77777777" w:rsidR="009B6C3D" w:rsidRDefault="009B6C3D" w:rsidP="00253183">
      <w:pPr>
        <w:pStyle w:val="ListParagraph"/>
        <w:numPr>
          <w:ilvl w:val="0"/>
          <w:numId w:val="27"/>
        </w:numPr>
        <w:spacing w:before="360"/>
        <w:contextualSpacing w:val="0"/>
      </w:pPr>
      <w:r w:rsidRPr="003A6569">
        <w:t>Assess risk and vulnerability.</w:t>
      </w:r>
    </w:p>
    <w:p w14:paraId="6369499A" w14:textId="77777777" w:rsidR="009B6C3D" w:rsidRDefault="009B6C3D" w:rsidP="00253183">
      <w:pPr>
        <w:pStyle w:val="ListParagraph"/>
        <w:numPr>
          <w:ilvl w:val="0"/>
          <w:numId w:val="27"/>
        </w:numPr>
        <w:spacing w:before="360"/>
        <w:contextualSpacing w:val="0"/>
      </w:pPr>
      <w:r w:rsidRPr="003A6569">
        <w:t>Consult with safeguarding partners where appropriate.</w:t>
      </w:r>
    </w:p>
    <w:p w14:paraId="1F754201" w14:textId="4C05C360" w:rsidR="00406A1C" w:rsidRPr="00C71AEC" w:rsidRDefault="00406A1C" w:rsidP="00253183">
      <w:pPr>
        <w:pStyle w:val="ListParagraph"/>
        <w:numPr>
          <w:ilvl w:val="0"/>
          <w:numId w:val="27"/>
        </w:numPr>
        <w:spacing w:before="360"/>
        <w:contextualSpacing w:val="0"/>
      </w:pPr>
      <w:r>
        <w:t xml:space="preserve">Ensure </w:t>
      </w:r>
      <w:r w:rsidR="002777AD">
        <w:t xml:space="preserve">concerns are responded to </w:t>
      </w:r>
      <w:r w:rsidR="007231F7">
        <w:t>from a safeguarding perspective</w:t>
      </w:r>
      <w:r w:rsidR="00544EA6">
        <w:t xml:space="preserve"> </w:t>
      </w:r>
      <w:r w:rsidR="007231F7">
        <w:t>alongside, where relevant</w:t>
      </w:r>
      <w:r w:rsidR="009D421B">
        <w:t>,</w:t>
      </w:r>
      <w:r w:rsidR="007231F7">
        <w:t xml:space="preserve"> the </w:t>
      </w:r>
      <w:r w:rsidR="007231F7" w:rsidRPr="00C71AEC">
        <w:t>Behaviour Policy or Staff Code of Conduc</w:t>
      </w:r>
      <w:r w:rsidR="00544EA6" w:rsidRPr="00C71AEC">
        <w:t>t</w:t>
      </w:r>
      <w:r w:rsidR="007231F7" w:rsidRPr="00C71AEC">
        <w:t>.</w:t>
      </w:r>
    </w:p>
    <w:p w14:paraId="3470F9E2" w14:textId="711D975C" w:rsidR="009B70AF" w:rsidRDefault="009B6C3D" w:rsidP="00253183">
      <w:pPr>
        <w:pStyle w:val="ListParagraph"/>
        <w:numPr>
          <w:ilvl w:val="0"/>
          <w:numId w:val="27"/>
        </w:numPr>
        <w:spacing w:before="360"/>
        <w:contextualSpacing w:val="0"/>
      </w:pPr>
      <w:r w:rsidRPr="003A6569">
        <w:t>Consider whether a Prevent referral is requ</w:t>
      </w:r>
      <w:r w:rsidRPr="00087398">
        <w:t>ired</w:t>
      </w:r>
      <w:r w:rsidR="005E7840">
        <w:t xml:space="preserve">. </w:t>
      </w:r>
      <w:r w:rsidR="00DC50DB" w:rsidRPr="00087398">
        <w:t xml:space="preserve">We </w:t>
      </w:r>
      <w:r w:rsidR="00E94C18" w:rsidRPr="00087398">
        <w:t xml:space="preserve">follow </w:t>
      </w:r>
      <w:hyperlink r:id="rId28" w:history="1">
        <w:r w:rsidR="00E94C18" w:rsidRPr="00087398">
          <w:rPr>
            <w:rStyle w:val="Hyperlink"/>
            <w:color w:val="auto"/>
          </w:rPr>
          <w:t>East Sussex guidance</w:t>
        </w:r>
      </w:hyperlink>
      <w:r w:rsidR="00C5638A" w:rsidRPr="00087398">
        <w:t xml:space="preserve"> </w:t>
      </w:r>
      <w:r w:rsidR="00DC50DB" w:rsidRPr="00087398">
        <w:t xml:space="preserve">when </w:t>
      </w:r>
      <w:r w:rsidR="00DC50DB">
        <w:t xml:space="preserve">considering whether to make a Prevent referral </w:t>
      </w:r>
      <w:r w:rsidR="00087398">
        <w:t xml:space="preserve">and submit a Prevent referral form if needed. </w:t>
      </w:r>
      <w:r w:rsidR="00A20FC0">
        <w:t xml:space="preserve">The form </w:t>
      </w:r>
      <w:r w:rsidR="00A20FC0" w:rsidRPr="00C70789">
        <w:t xml:space="preserve">is </w:t>
      </w:r>
      <w:r w:rsidR="00C70789" w:rsidRPr="00C70789">
        <w:rPr>
          <w:rFonts w:cs="Arial"/>
          <w:color w:val="000000" w:themeColor="text1"/>
          <w:lang w:eastAsia="en-GB"/>
        </w:rPr>
        <w:t>screened by the police Prevent team to determine if the young person is vulnerable to being drawn into terrorism</w:t>
      </w:r>
      <w:r w:rsidR="00C70789">
        <w:rPr>
          <w:rFonts w:cs="Arial"/>
          <w:color w:val="000000" w:themeColor="text1"/>
          <w:lang w:eastAsia="en-GB"/>
        </w:rPr>
        <w:t>.</w:t>
      </w:r>
      <w:r w:rsidR="00A43667">
        <w:rPr>
          <w:rFonts w:cs="Arial"/>
          <w:color w:val="000000" w:themeColor="text1"/>
          <w:lang w:eastAsia="en-GB"/>
        </w:rPr>
        <w:t xml:space="preserve"> If a vulnerability is </w:t>
      </w:r>
      <w:r w:rsidR="007E4061" w:rsidRPr="006C14AE">
        <w:rPr>
          <w:rFonts w:cs="Arial"/>
          <w:color w:val="000000" w:themeColor="text1"/>
          <w:lang w:eastAsia="en-GB"/>
        </w:rPr>
        <w:t xml:space="preserve">identified </w:t>
      </w:r>
      <w:r w:rsidR="006C14AE" w:rsidRPr="006C14AE">
        <w:rPr>
          <w:rFonts w:cs="Arial"/>
          <w:color w:val="000000"/>
          <w:lang w:eastAsia="en-GB"/>
        </w:rPr>
        <w:t>the case will be discussed at the local ‘Channel’ meeting</w:t>
      </w:r>
      <w:r w:rsidR="006C14AE">
        <w:rPr>
          <w:rFonts w:cs="Arial"/>
          <w:color w:val="000000"/>
          <w:lang w:eastAsia="en-GB"/>
        </w:rPr>
        <w:t xml:space="preserve"> and </w:t>
      </w:r>
      <w:r w:rsidR="008D16EA">
        <w:rPr>
          <w:rFonts w:cs="Arial"/>
          <w:color w:val="000000"/>
          <w:lang w:eastAsia="en-GB"/>
        </w:rPr>
        <w:t>support</w:t>
      </w:r>
      <w:r w:rsidR="000B262E">
        <w:rPr>
          <w:rFonts w:cs="Arial"/>
          <w:color w:val="000000"/>
          <w:lang w:eastAsia="en-GB"/>
        </w:rPr>
        <w:t>/intervention</w:t>
      </w:r>
      <w:r w:rsidR="008D16EA">
        <w:rPr>
          <w:rFonts w:cs="Arial"/>
          <w:color w:val="000000"/>
          <w:lang w:eastAsia="en-GB"/>
        </w:rPr>
        <w:t xml:space="preserve"> will be identified and offered</w:t>
      </w:r>
      <w:r w:rsidR="001363C4">
        <w:rPr>
          <w:rFonts w:cs="Arial"/>
          <w:color w:val="000000"/>
          <w:lang w:eastAsia="en-GB"/>
        </w:rPr>
        <w:t>, where appropriate</w:t>
      </w:r>
      <w:r w:rsidR="006C14AE" w:rsidRPr="006C14AE">
        <w:rPr>
          <w:rFonts w:cs="Arial"/>
          <w:color w:val="000000"/>
          <w:lang w:eastAsia="en-GB"/>
        </w:rPr>
        <w:t>.</w:t>
      </w:r>
    </w:p>
    <w:p w14:paraId="01BCD5B4" w14:textId="4F82EDAC" w:rsidR="009B6C3D" w:rsidRDefault="009B6C3D" w:rsidP="00253183">
      <w:pPr>
        <w:pStyle w:val="ListParagraph"/>
        <w:numPr>
          <w:ilvl w:val="0"/>
          <w:numId w:val="27"/>
        </w:numPr>
        <w:spacing w:before="360"/>
        <w:contextualSpacing w:val="0"/>
      </w:pPr>
      <w:r w:rsidRPr="003A6569">
        <w:t>Record all discussions, actions</w:t>
      </w:r>
      <w:r w:rsidR="00CB4B13">
        <w:t>,</w:t>
      </w:r>
      <w:r w:rsidRPr="003A6569">
        <w:t xml:space="preserve"> and decisions</w:t>
      </w:r>
      <w:r w:rsidR="00406A1C">
        <w:t>.</w:t>
      </w:r>
    </w:p>
    <w:p w14:paraId="27214628" w14:textId="4C4A7976" w:rsidR="00716BD5" w:rsidRPr="007E5D16" w:rsidRDefault="00716BD5" w:rsidP="00253183">
      <w:pPr>
        <w:pStyle w:val="ListParagraph"/>
        <w:numPr>
          <w:ilvl w:val="0"/>
          <w:numId w:val="27"/>
        </w:numPr>
        <w:spacing w:before="360"/>
        <w:contextualSpacing w:val="0"/>
      </w:pPr>
      <w:r w:rsidRPr="007E5D16">
        <w:t>Attend meetings</w:t>
      </w:r>
      <w:r w:rsidR="0056330C" w:rsidRPr="007E5D16">
        <w:t xml:space="preserve"> and work in partnership</w:t>
      </w:r>
      <w:r w:rsidRPr="007E5D16">
        <w:t xml:space="preserve"> with other agencies, as required</w:t>
      </w:r>
      <w:r w:rsidR="00BA4DB6" w:rsidRPr="007E5D16">
        <w:t xml:space="preserve">, such as Children’s Social Care, the Safer East Sussex Team, </w:t>
      </w:r>
      <w:r w:rsidR="007E5D16" w:rsidRPr="007E5D16">
        <w:t>Prevent Team, etc</w:t>
      </w:r>
      <w:r w:rsidRPr="007E5D16">
        <w:t xml:space="preserve">. </w:t>
      </w:r>
    </w:p>
    <w:p w14:paraId="69CF3567" w14:textId="2AD0D3BA" w:rsidR="007E563B" w:rsidRDefault="000C377B" w:rsidP="00253183">
      <w:pPr>
        <w:pStyle w:val="ListParagraph"/>
        <w:numPr>
          <w:ilvl w:val="1"/>
          <w:numId w:val="10"/>
        </w:numPr>
        <w:spacing w:before="360"/>
        <w:contextualSpacing w:val="0"/>
      </w:pPr>
      <w:r>
        <w:lastRenderedPageBreak/>
        <w:t xml:space="preserve">If a crime has been committed, then the </w:t>
      </w:r>
      <w:r w:rsidR="00AF5934" w:rsidRPr="003A6569">
        <w:t xml:space="preserve">police </w:t>
      </w:r>
      <w:r>
        <w:t>will</w:t>
      </w:r>
      <w:r w:rsidR="00AF5934" w:rsidRPr="003A6569">
        <w:t xml:space="preserve"> be conta</w:t>
      </w:r>
      <w:r>
        <w:t>cted</w:t>
      </w:r>
      <w:r w:rsidR="00AF5934" w:rsidRPr="003A6569">
        <w:t xml:space="preserve">. </w:t>
      </w:r>
    </w:p>
    <w:p w14:paraId="2C008976" w14:textId="43B70958" w:rsidR="007E563B" w:rsidRPr="002101B7" w:rsidRDefault="007E563B" w:rsidP="00253183">
      <w:pPr>
        <w:pStyle w:val="Heading1"/>
        <w:numPr>
          <w:ilvl w:val="0"/>
          <w:numId w:val="10"/>
        </w:numPr>
        <w:spacing w:after="240"/>
      </w:pPr>
      <w:bookmarkStart w:id="43" w:name="_Toc236222278"/>
      <w:bookmarkStart w:id="44" w:name="_Toc239074008"/>
      <w:r>
        <w:t>Channel</w:t>
      </w:r>
      <w:bookmarkEnd w:id="43"/>
      <w:bookmarkEnd w:id="44"/>
    </w:p>
    <w:p w14:paraId="2BA641B8" w14:textId="57E32308" w:rsidR="007E563B" w:rsidRPr="005134AB" w:rsidRDefault="007E563B" w:rsidP="00253183">
      <w:pPr>
        <w:pStyle w:val="ListParagraph"/>
        <w:numPr>
          <w:ilvl w:val="1"/>
          <w:numId w:val="10"/>
        </w:numPr>
        <w:spacing w:before="360"/>
        <w:contextualSpacing w:val="0"/>
      </w:pPr>
      <w:r>
        <w:rPr>
          <w:rFonts w:cs="Arial"/>
          <w:color w:val="000000" w:themeColor="text1"/>
        </w:rPr>
        <w:t xml:space="preserve">Channel is a multi-agency </w:t>
      </w:r>
      <w:r w:rsidR="005134AB" w:rsidRPr="003A6569">
        <w:t>safeguarding programme designed to support individuals who are vulnerable to being drawn into terrorism.</w:t>
      </w:r>
      <w:r>
        <w:rPr>
          <w:rFonts w:cs="Arial"/>
          <w:color w:val="000000" w:themeColor="text1"/>
        </w:rPr>
        <w:t xml:space="preserve"> </w:t>
      </w:r>
    </w:p>
    <w:p w14:paraId="56167297" w14:textId="5285F32E" w:rsidR="005134AB" w:rsidRPr="005A002F" w:rsidRDefault="005134AB" w:rsidP="00253183">
      <w:pPr>
        <w:pStyle w:val="ListParagraph"/>
        <w:numPr>
          <w:ilvl w:val="1"/>
          <w:numId w:val="10"/>
        </w:numPr>
        <w:spacing w:before="360"/>
        <w:contextualSpacing w:val="0"/>
      </w:pPr>
      <w:r>
        <w:rPr>
          <w:rFonts w:cs="Arial"/>
          <w:color w:val="000000" w:themeColor="text1"/>
        </w:rPr>
        <w:t xml:space="preserve">Channel is: </w:t>
      </w:r>
    </w:p>
    <w:p w14:paraId="53F37078" w14:textId="3DC49190" w:rsidR="005A002F" w:rsidRDefault="005A002F" w:rsidP="00253183">
      <w:pPr>
        <w:pStyle w:val="ListParagraph"/>
        <w:numPr>
          <w:ilvl w:val="0"/>
          <w:numId w:val="26"/>
        </w:numPr>
        <w:spacing w:before="360"/>
        <w:contextualSpacing w:val="0"/>
        <w:rPr>
          <w:rFonts w:cs="Arial"/>
          <w:color w:val="000000" w:themeColor="text1"/>
        </w:rPr>
      </w:pPr>
      <w:r>
        <w:rPr>
          <w:rFonts w:cs="Arial"/>
          <w:color w:val="000000" w:themeColor="text1"/>
        </w:rPr>
        <w:t xml:space="preserve">Voluntary. </w:t>
      </w:r>
    </w:p>
    <w:p w14:paraId="5E90CCC1" w14:textId="7E1BF13F" w:rsidR="005A002F" w:rsidRDefault="005A002F" w:rsidP="00253183">
      <w:pPr>
        <w:pStyle w:val="ListParagraph"/>
        <w:numPr>
          <w:ilvl w:val="0"/>
          <w:numId w:val="26"/>
        </w:numPr>
        <w:spacing w:before="360"/>
        <w:contextualSpacing w:val="0"/>
        <w:rPr>
          <w:rFonts w:cs="Arial"/>
          <w:color w:val="000000" w:themeColor="text1"/>
        </w:rPr>
      </w:pPr>
      <w:r>
        <w:rPr>
          <w:rFonts w:cs="Arial"/>
          <w:color w:val="000000" w:themeColor="text1"/>
        </w:rPr>
        <w:t xml:space="preserve">Supportive rather than punitive. </w:t>
      </w:r>
    </w:p>
    <w:p w14:paraId="3AA3EC7C" w14:textId="2C3FF204" w:rsidR="005A002F" w:rsidRDefault="005A002F" w:rsidP="00253183">
      <w:pPr>
        <w:pStyle w:val="ListParagraph"/>
        <w:numPr>
          <w:ilvl w:val="0"/>
          <w:numId w:val="26"/>
        </w:numPr>
        <w:spacing w:before="360"/>
        <w:contextualSpacing w:val="0"/>
        <w:rPr>
          <w:rFonts w:cs="Arial"/>
          <w:color w:val="000000" w:themeColor="text1"/>
        </w:rPr>
      </w:pPr>
      <w:r>
        <w:rPr>
          <w:rFonts w:cs="Arial"/>
          <w:color w:val="000000" w:themeColor="text1"/>
        </w:rPr>
        <w:t xml:space="preserve">Focused on early intervention. </w:t>
      </w:r>
    </w:p>
    <w:p w14:paraId="0C86067F" w14:textId="4C9CDB59" w:rsidR="005A002F" w:rsidRPr="005A002F" w:rsidRDefault="005A002F" w:rsidP="00253183">
      <w:pPr>
        <w:pStyle w:val="ListParagraph"/>
        <w:numPr>
          <w:ilvl w:val="0"/>
          <w:numId w:val="26"/>
        </w:numPr>
        <w:spacing w:before="360"/>
        <w:contextualSpacing w:val="0"/>
        <w:rPr>
          <w:rFonts w:cs="Arial"/>
          <w:color w:val="000000" w:themeColor="text1"/>
        </w:rPr>
      </w:pPr>
      <w:r>
        <w:rPr>
          <w:rFonts w:cs="Arial"/>
          <w:color w:val="000000" w:themeColor="text1"/>
        </w:rPr>
        <w:t>Delivered through partnership working.</w:t>
      </w:r>
    </w:p>
    <w:p w14:paraId="28075F12" w14:textId="6D19B3F6" w:rsidR="00182014" w:rsidRDefault="00226D45" w:rsidP="00253183">
      <w:pPr>
        <w:pStyle w:val="ListParagraph"/>
        <w:numPr>
          <w:ilvl w:val="1"/>
          <w:numId w:val="10"/>
        </w:numPr>
        <w:spacing w:before="360"/>
        <w:contextualSpacing w:val="0"/>
      </w:pPr>
      <w:r>
        <w:t xml:space="preserve">The school </w:t>
      </w:r>
      <w:r w:rsidR="00D239FC">
        <w:t>will</w:t>
      </w:r>
      <w:r w:rsidR="004E56C3" w:rsidRPr="003A6569">
        <w:t xml:space="preserve"> contribute information or attend Channel meetings where a child is receiving support</w:t>
      </w:r>
      <w:r w:rsidR="00D239FC">
        <w:t xml:space="preserve"> if asked to do so</w:t>
      </w:r>
      <w:r w:rsidR="004E56C3" w:rsidRPr="003A6569">
        <w:t>.</w:t>
      </w:r>
    </w:p>
    <w:p w14:paraId="59EA0FC0" w14:textId="390B3973" w:rsidR="00182014" w:rsidRPr="002101B7" w:rsidRDefault="00182014" w:rsidP="00253183">
      <w:pPr>
        <w:pStyle w:val="Heading1"/>
        <w:numPr>
          <w:ilvl w:val="0"/>
          <w:numId w:val="10"/>
        </w:numPr>
        <w:spacing w:after="240"/>
      </w:pPr>
      <w:bookmarkStart w:id="45" w:name="_Toc236222279"/>
      <w:bookmarkStart w:id="46" w:name="_Toc239074009"/>
      <w:r>
        <w:t>Training Requirements</w:t>
      </w:r>
      <w:bookmarkEnd w:id="45"/>
      <w:bookmarkEnd w:id="46"/>
    </w:p>
    <w:p w14:paraId="6C46A27C" w14:textId="77777777" w:rsidR="00BF37C5" w:rsidRPr="00BF37C5" w:rsidRDefault="00182014" w:rsidP="00253183">
      <w:pPr>
        <w:pStyle w:val="ListParagraph"/>
        <w:numPr>
          <w:ilvl w:val="1"/>
          <w:numId w:val="10"/>
        </w:numPr>
        <w:spacing w:before="360"/>
        <w:contextualSpacing w:val="0"/>
      </w:pPr>
      <w:r>
        <w:rPr>
          <w:rFonts w:cs="Arial"/>
          <w:color w:val="000000" w:themeColor="text1"/>
        </w:rPr>
        <w:t>The school will ensure</w:t>
      </w:r>
      <w:r w:rsidR="00BF37C5">
        <w:rPr>
          <w:rFonts w:cs="Arial"/>
          <w:color w:val="000000" w:themeColor="text1"/>
        </w:rPr>
        <w:t>:</w:t>
      </w:r>
    </w:p>
    <w:p w14:paraId="4A624894" w14:textId="77777777" w:rsidR="00435246" w:rsidRPr="00435246" w:rsidRDefault="00D94F9B" w:rsidP="00253183">
      <w:pPr>
        <w:pStyle w:val="ListParagraph"/>
        <w:spacing w:before="360"/>
        <w:contextualSpacing w:val="0"/>
        <w:rPr>
          <w:u w:val="single"/>
        </w:rPr>
      </w:pPr>
      <w:r w:rsidRPr="00435246">
        <w:rPr>
          <w:u w:val="single"/>
        </w:rPr>
        <w:t>All Staff</w:t>
      </w:r>
    </w:p>
    <w:p w14:paraId="4DDA2AE6" w14:textId="77777777" w:rsidR="00435246" w:rsidRDefault="00435246" w:rsidP="00253183">
      <w:pPr>
        <w:pStyle w:val="ListParagraph"/>
        <w:numPr>
          <w:ilvl w:val="0"/>
          <w:numId w:val="25"/>
        </w:numPr>
        <w:spacing w:before="360"/>
        <w:contextualSpacing w:val="0"/>
      </w:pPr>
      <w:r>
        <w:t>Re</w:t>
      </w:r>
      <w:r w:rsidRPr="003A6569">
        <w:t>ceive Prevent awareness training as part of safeguarding induction</w:t>
      </w:r>
      <w:r>
        <w:t>.</w:t>
      </w:r>
    </w:p>
    <w:p w14:paraId="33896449" w14:textId="77777777" w:rsidR="00435246" w:rsidRDefault="00435246" w:rsidP="00253183">
      <w:pPr>
        <w:pStyle w:val="ListParagraph"/>
        <w:numPr>
          <w:ilvl w:val="0"/>
          <w:numId w:val="25"/>
        </w:numPr>
        <w:spacing w:before="360"/>
        <w:contextualSpacing w:val="0"/>
      </w:pPr>
      <w:r>
        <w:t>R</w:t>
      </w:r>
      <w:r w:rsidRPr="003A6569">
        <w:t>eceive regular Prevent updates</w:t>
      </w:r>
      <w:r>
        <w:t>.</w:t>
      </w:r>
    </w:p>
    <w:p w14:paraId="5F07439B" w14:textId="77777777" w:rsidR="00435246" w:rsidRDefault="00435246" w:rsidP="00253183">
      <w:pPr>
        <w:pStyle w:val="ListParagraph"/>
        <w:numPr>
          <w:ilvl w:val="0"/>
          <w:numId w:val="25"/>
        </w:numPr>
        <w:spacing w:before="360"/>
        <w:contextualSpacing w:val="0"/>
      </w:pPr>
      <w:r>
        <w:t>U</w:t>
      </w:r>
      <w:r w:rsidRPr="003A6569">
        <w:t>nderstand local referral pathways</w:t>
      </w:r>
      <w:r>
        <w:t>.</w:t>
      </w:r>
    </w:p>
    <w:p w14:paraId="0755CEC2" w14:textId="750D2D3E" w:rsidR="00435246" w:rsidRDefault="00435246" w:rsidP="00245296">
      <w:pPr>
        <w:pStyle w:val="ListParagraph"/>
        <w:numPr>
          <w:ilvl w:val="0"/>
          <w:numId w:val="25"/>
        </w:numPr>
        <w:spacing w:before="360"/>
        <w:contextualSpacing w:val="0"/>
      </w:pPr>
      <w:r>
        <w:lastRenderedPageBreak/>
        <w:t>K</w:t>
      </w:r>
      <w:r w:rsidRPr="003A6569">
        <w:t xml:space="preserve">now how to identify and report concerns. </w:t>
      </w:r>
    </w:p>
    <w:p w14:paraId="30BD4D30" w14:textId="77777777" w:rsidR="005E2787" w:rsidRPr="005E2787" w:rsidRDefault="00D94F9B" w:rsidP="00253183">
      <w:pPr>
        <w:pStyle w:val="ListParagraph"/>
        <w:spacing w:before="360"/>
        <w:contextualSpacing w:val="0"/>
        <w:rPr>
          <w:rFonts w:cs="Arial"/>
          <w:color w:val="000000" w:themeColor="text1"/>
          <w:u w:val="single"/>
        </w:rPr>
      </w:pPr>
      <w:r w:rsidRPr="005E2787">
        <w:rPr>
          <w:u w:val="single"/>
        </w:rPr>
        <w:t>DSL and Deputy DSLs</w:t>
      </w:r>
      <w:r w:rsidR="00182014" w:rsidRPr="005E2787">
        <w:rPr>
          <w:rFonts w:cs="Arial"/>
          <w:color w:val="000000" w:themeColor="text1"/>
          <w:u w:val="single"/>
        </w:rPr>
        <w:t xml:space="preserve"> </w:t>
      </w:r>
    </w:p>
    <w:p w14:paraId="347266DA" w14:textId="3F3137B3" w:rsidR="005E2787" w:rsidRDefault="005E2787" w:rsidP="00253183">
      <w:pPr>
        <w:pStyle w:val="ListParagraph"/>
        <w:numPr>
          <w:ilvl w:val="0"/>
          <w:numId w:val="24"/>
        </w:numPr>
        <w:spacing w:before="360"/>
        <w:contextualSpacing w:val="0"/>
      </w:pPr>
      <w:r>
        <w:t>U</w:t>
      </w:r>
      <w:r w:rsidRPr="003A6569">
        <w:t xml:space="preserve">ndertake </w:t>
      </w:r>
      <w:r w:rsidR="00D07D47">
        <w:t>additional</w:t>
      </w:r>
      <w:r w:rsidRPr="003A6569">
        <w:t xml:space="preserve"> Prevent training</w:t>
      </w:r>
      <w:r w:rsidR="00D07D47">
        <w:t xml:space="preserve"> to fulfil their role and responsibilities (such as, the </w:t>
      </w:r>
      <w:hyperlink r:id="rId29" w:history="1">
        <w:r w:rsidR="00D07D47" w:rsidRPr="00D07D47">
          <w:rPr>
            <w:rStyle w:val="Hyperlink"/>
            <w:color w:val="auto"/>
          </w:rPr>
          <w:t>Regional CONTEST Co-ordinators Prevent in Education: Training for DSLs</w:t>
        </w:r>
      </w:hyperlink>
      <w:r w:rsidR="00D07D47" w:rsidRPr="00D07D47">
        <w:t xml:space="preserve">, the </w:t>
      </w:r>
      <w:hyperlink r:id="rId30" w:anchor="referrals-course" w:history="1">
        <w:r w:rsidR="00D07D47" w:rsidRPr="00D07D47">
          <w:rPr>
            <w:rStyle w:val="Hyperlink"/>
            <w:color w:val="auto"/>
          </w:rPr>
          <w:t>Gov.U</w:t>
        </w:r>
        <w:r w:rsidR="00CD6543">
          <w:rPr>
            <w:rStyle w:val="Hyperlink"/>
            <w:color w:val="auto"/>
          </w:rPr>
          <w:t>K</w:t>
        </w:r>
        <w:r w:rsidR="00D07D47" w:rsidRPr="00D07D47">
          <w:rPr>
            <w:rStyle w:val="Hyperlink"/>
            <w:color w:val="auto"/>
          </w:rPr>
          <w:t xml:space="preserve"> Course 2: Referrals</w:t>
        </w:r>
      </w:hyperlink>
      <w:r w:rsidR="00D07D47" w:rsidRPr="00D07D47">
        <w:t xml:space="preserve">, the </w:t>
      </w:r>
      <w:hyperlink r:id="rId31" w:anchor="channel-or-prevent-multi-agency-panel-pmap-course" w:history="1">
        <w:r w:rsidR="00D07D47" w:rsidRPr="00D07D47">
          <w:rPr>
            <w:rStyle w:val="Hyperlink"/>
            <w:color w:val="auto"/>
          </w:rPr>
          <w:t>Gov.U</w:t>
        </w:r>
        <w:r w:rsidR="00CD6543">
          <w:rPr>
            <w:rStyle w:val="Hyperlink"/>
            <w:color w:val="auto"/>
          </w:rPr>
          <w:t>K</w:t>
        </w:r>
        <w:r w:rsidR="00D07D47" w:rsidRPr="00D07D47">
          <w:rPr>
            <w:rStyle w:val="Hyperlink"/>
            <w:color w:val="auto"/>
          </w:rPr>
          <w:t xml:space="preserve"> Course 3: Channel or Prevent Multi-Agency Panel</w:t>
        </w:r>
      </w:hyperlink>
      <w:r w:rsidR="00D07D47">
        <w:t>).</w:t>
      </w:r>
    </w:p>
    <w:p w14:paraId="47CD65B9" w14:textId="77777777" w:rsidR="005E2787" w:rsidRDefault="005E2787" w:rsidP="00253183">
      <w:pPr>
        <w:pStyle w:val="ListParagraph"/>
        <w:numPr>
          <w:ilvl w:val="0"/>
          <w:numId w:val="24"/>
        </w:numPr>
        <w:spacing w:before="360"/>
        <w:contextualSpacing w:val="0"/>
      </w:pPr>
      <w:r>
        <w:t>M</w:t>
      </w:r>
      <w:r w:rsidRPr="003A6569">
        <w:t>aintain up-to-date understanding of local risks</w:t>
      </w:r>
      <w:r>
        <w:t>.</w:t>
      </w:r>
    </w:p>
    <w:p w14:paraId="6DBDF687" w14:textId="1C8EA022" w:rsidR="005E2787" w:rsidRDefault="005E2787" w:rsidP="00253183">
      <w:pPr>
        <w:pStyle w:val="ListParagraph"/>
        <w:numPr>
          <w:ilvl w:val="0"/>
          <w:numId w:val="24"/>
        </w:numPr>
        <w:spacing w:before="360"/>
        <w:contextualSpacing w:val="0"/>
      </w:pPr>
      <w:r>
        <w:t>P</w:t>
      </w:r>
      <w:r w:rsidRPr="003A6569">
        <w:t>articipate in ongoing Prevent</w:t>
      </w:r>
      <w:r w:rsidR="00DC2822">
        <w:t xml:space="preserve"> </w:t>
      </w:r>
      <w:r w:rsidRPr="003A6569">
        <w:t xml:space="preserve">related </w:t>
      </w:r>
      <w:r w:rsidR="00FE69A7">
        <w:t>professional development</w:t>
      </w:r>
      <w:r>
        <w:t>.</w:t>
      </w:r>
    </w:p>
    <w:p w14:paraId="19F37F1E" w14:textId="3834D668" w:rsidR="005E2787" w:rsidRPr="00245296" w:rsidRDefault="005E2787" w:rsidP="00245296">
      <w:pPr>
        <w:pStyle w:val="ListParagraph"/>
        <w:numPr>
          <w:ilvl w:val="0"/>
          <w:numId w:val="24"/>
        </w:numPr>
        <w:spacing w:before="360"/>
        <w:contextualSpacing w:val="0"/>
        <w:rPr>
          <w:rFonts w:cs="Arial"/>
          <w:color w:val="000000" w:themeColor="text1"/>
        </w:rPr>
      </w:pPr>
      <w:r>
        <w:t>M</w:t>
      </w:r>
      <w:r w:rsidRPr="003A6569">
        <w:t xml:space="preserve">aintain effective partnerships with Prevent professionals and safeguarding agencies. </w:t>
      </w:r>
    </w:p>
    <w:p w14:paraId="7035BE45" w14:textId="77777777" w:rsidR="00556ED9" w:rsidRPr="00556ED9" w:rsidRDefault="00575248" w:rsidP="00253183">
      <w:pPr>
        <w:pStyle w:val="ListParagraph"/>
        <w:spacing w:before="360"/>
        <w:contextualSpacing w:val="0"/>
        <w:rPr>
          <w:u w:val="single"/>
        </w:rPr>
      </w:pPr>
      <w:r w:rsidRPr="00556ED9">
        <w:rPr>
          <w:u w:val="single"/>
        </w:rPr>
        <w:t>Governors</w:t>
      </w:r>
    </w:p>
    <w:p w14:paraId="71E34EC6" w14:textId="5D338E2C" w:rsidR="00556ED9" w:rsidRDefault="00556ED9" w:rsidP="00253183">
      <w:pPr>
        <w:pStyle w:val="ListParagraph"/>
        <w:numPr>
          <w:ilvl w:val="0"/>
          <w:numId w:val="23"/>
        </w:numPr>
        <w:spacing w:before="360"/>
        <w:contextualSpacing w:val="0"/>
      </w:pPr>
      <w:r>
        <w:t>R</w:t>
      </w:r>
      <w:r w:rsidRPr="003A6569">
        <w:t>eceive training sufficient to understand the school's Prevent</w:t>
      </w:r>
      <w:r w:rsidR="00CD6543">
        <w:t xml:space="preserve"> </w:t>
      </w:r>
      <w:r w:rsidR="00CD6543" w:rsidRPr="003A6569">
        <w:t>responsibilities</w:t>
      </w:r>
      <w:r w:rsidR="00CD6543">
        <w:t xml:space="preserve"> (</w:t>
      </w:r>
      <w:r w:rsidR="00CD6543" w:rsidRPr="00CD6543">
        <w:t xml:space="preserve">such as the </w:t>
      </w:r>
      <w:hyperlink r:id="rId32" w:history="1">
        <w:r w:rsidR="00CD6543" w:rsidRPr="00CD6543">
          <w:rPr>
            <w:rStyle w:val="Hyperlink"/>
            <w:color w:val="auto"/>
          </w:rPr>
          <w:t>Governor</w:t>
        </w:r>
        <w:r w:rsidR="00B7716D">
          <w:rPr>
            <w:rStyle w:val="Hyperlink"/>
            <w:color w:val="auto"/>
          </w:rPr>
          <w:t xml:space="preserve"> </w:t>
        </w:r>
        <w:r w:rsidR="00CD6543" w:rsidRPr="00CD6543">
          <w:rPr>
            <w:rStyle w:val="Hyperlink"/>
            <w:color w:val="auto"/>
          </w:rPr>
          <w:t>Hub Knowledge The Prevent Duty Course</w:t>
        </w:r>
      </w:hyperlink>
      <w:r w:rsidR="00CD6543" w:rsidRPr="00CD6543">
        <w:t xml:space="preserve">, the </w:t>
      </w:r>
      <w:hyperlink r:id="rId33" w:history="1">
        <w:r w:rsidR="00CD6543" w:rsidRPr="00CD6543">
          <w:rPr>
            <w:rStyle w:val="Hyperlink"/>
            <w:color w:val="auto"/>
          </w:rPr>
          <w:t>Regional CONTEST Co-ordinators Prevent in Education: Training for Governors and Trustees in Schools</w:t>
        </w:r>
      </w:hyperlink>
      <w:r w:rsidR="00CD6543" w:rsidRPr="00CD6543">
        <w:t>)</w:t>
      </w:r>
      <w:r w:rsidRPr="00CD6543">
        <w:t>.</w:t>
      </w:r>
    </w:p>
    <w:p w14:paraId="6E1A1B1B" w14:textId="77777777" w:rsidR="00556ED9" w:rsidRDefault="00556ED9" w:rsidP="00253183">
      <w:pPr>
        <w:pStyle w:val="ListParagraph"/>
        <w:numPr>
          <w:ilvl w:val="0"/>
          <w:numId w:val="23"/>
        </w:numPr>
        <w:spacing w:before="360"/>
        <w:contextualSpacing w:val="0"/>
      </w:pPr>
      <w:r>
        <w:t>M</w:t>
      </w:r>
      <w:r w:rsidRPr="003A6569">
        <w:t>onitor compliance with the Prevent Duty</w:t>
      </w:r>
      <w:r>
        <w:t>.</w:t>
      </w:r>
    </w:p>
    <w:p w14:paraId="54BE515B" w14:textId="69907952" w:rsidR="00B5129A" w:rsidRDefault="00556ED9" w:rsidP="00253183">
      <w:pPr>
        <w:pStyle w:val="ListParagraph"/>
        <w:numPr>
          <w:ilvl w:val="0"/>
          <w:numId w:val="23"/>
        </w:numPr>
        <w:spacing w:before="360"/>
        <w:contextualSpacing w:val="0"/>
      </w:pPr>
      <w:r>
        <w:t>R</w:t>
      </w:r>
      <w:r w:rsidRPr="003A6569">
        <w:t xml:space="preserve">eview the Prevent Risk Assessment regularly. </w:t>
      </w:r>
    </w:p>
    <w:p w14:paraId="04C061AF" w14:textId="77777777" w:rsidR="00435246" w:rsidRDefault="00435246" w:rsidP="00253183">
      <w:pPr>
        <w:pStyle w:val="ListParagraph"/>
        <w:spacing w:before="360"/>
        <w:ind w:left="1440"/>
        <w:contextualSpacing w:val="0"/>
      </w:pPr>
    </w:p>
    <w:p w14:paraId="2E2303E6" w14:textId="76C8B976" w:rsidR="00E01B09" w:rsidRPr="002101B7" w:rsidRDefault="008901C5" w:rsidP="00253183">
      <w:pPr>
        <w:pStyle w:val="Heading1"/>
        <w:numPr>
          <w:ilvl w:val="0"/>
          <w:numId w:val="10"/>
        </w:numPr>
        <w:spacing w:after="240"/>
      </w:pPr>
      <w:bookmarkStart w:id="47" w:name="_Toc236222280"/>
      <w:bookmarkStart w:id="48" w:name="_Toc239074010"/>
      <w:r>
        <w:t xml:space="preserve">Safer </w:t>
      </w:r>
      <w:r w:rsidR="00E01B09">
        <w:t>Recruitment</w:t>
      </w:r>
      <w:bookmarkEnd w:id="47"/>
      <w:bookmarkEnd w:id="48"/>
    </w:p>
    <w:p w14:paraId="693501A4" w14:textId="39511C37" w:rsidR="00C30772" w:rsidRDefault="00C30772" w:rsidP="00253183">
      <w:pPr>
        <w:pStyle w:val="ListParagraph"/>
        <w:numPr>
          <w:ilvl w:val="1"/>
          <w:numId w:val="10"/>
        </w:numPr>
        <w:spacing w:before="360" w:after="240"/>
        <w:contextualSpacing w:val="0"/>
      </w:pPr>
      <w:r w:rsidRPr="0067727F">
        <w:t xml:space="preserve">The school is committed to safer recruitment practices and will ensure that all staff, governors, and volunteers are recruited and vetted in accordance </w:t>
      </w:r>
      <w:r w:rsidRPr="0067727F">
        <w:lastRenderedPageBreak/>
        <w:t>with statutory guidance</w:t>
      </w:r>
      <w:r>
        <w:t xml:space="preserve"> (</w:t>
      </w:r>
      <w:r w:rsidR="00F8433F">
        <w:t xml:space="preserve">detailed in </w:t>
      </w:r>
      <w:r w:rsidR="0056018A">
        <w:t xml:space="preserve">Part Three of </w:t>
      </w:r>
      <w:hyperlink r:id="rId34" w:history="1">
        <w:r w:rsidR="00F8433F" w:rsidRPr="00544EA6">
          <w:rPr>
            <w:rStyle w:val="Hyperlink"/>
            <w:color w:val="auto"/>
          </w:rPr>
          <w:t>Keeping Children Safe in Education</w:t>
        </w:r>
        <w:r w:rsidR="0056018A" w:rsidRPr="00544EA6">
          <w:rPr>
            <w:rStyle w:val="Hyperlink"/>
            <w:color w:val="auto"/>
          </w:rPr>
          <w:t xml:space="preserve"> 2026</w:t>
        </w:r>
      </w:hyperlink>
      <w:r w:rsidR="00544EA6">
        <w:t>)</w:t>
      </w:r>
      <w:r w:rsidR="001C305A">
        <w:t xml:space="preserve">. </w:t>
      </w:r>
    </w:p>
    <w:p w14:paraId="3BBC73F6" w14:textId="636E3B40" w:rsidR="007A23F2" w:rsidRDefault="00C30772" w:rsidP="00253183">
      <w:pPr>
        <w:pStyle w:val="ListParagraph"/>
        <w:numPr>
          <w:ilvl w:val="1"/>
          <w:numId w:val="10"/>
        </w:numPr>
        <w:spacing w:before="360" w:after="240"/>
        <w:contextualSpacing w:val="0"/>
      </w:pPr>
      <w:r w:rsidRPr="0067727F">
        <w:t xml:space="preserve">Recruitment processes will seek to identify and deter individuals who may pose a risk to children, including those who may seek to exploit, </w:t>
      </w:r>
      <w:r w:rsidR="001C305A" w:rsidRPr="0067727F">
        <w:t>radicalise,</w:t>
      </w:r>
      <w:r w:rsidRPr="0067727F">
        <w:t xml:space="preserve"> or otherwise harm children and young people. </w:t>
      </w:r>
    </w:p>
    <w:p w14:paraId="35C3C1DE" w14:textId="1D0D12BE" w:rsidR="00071CC4" w:rsidRPr="007A23F2" w:rsidRDefault="00C30772" w:rsidP="00253183">
      <w:pPr>
        <w:pStyle w:val="ListParagraph"/>
        <w:numPr>
          <w:ilvl w:val="1"/>
          <w:numId w:val="10"/>
        </w:numPr>
        <w:spacing w:before="360" w:after="240"/>
        <w:contextualSpacing w:val="0"/>
      </w:pPr>
      <w:r w:rsidRPr="0067727F">
        <w:t>All appropriate pre-employment checks will be completed before an individual begins work within the school.</w:t>
      </w:r>
    </w:p>
    <w:p w14:paraId="63068DF7" w14:textId="6CFE49AD" w:rsidR="007A23F2" w:rsidRPr="002101B7" w:rsidRDefault="007A23F2" w:rsidP="00253183">
      <w:pPr>
        <w:pStyle w:val="Heading1"/>
        <w:numPr>
          <w:ilvl w:val="0"/>
          <w:numId w:val="10"/>
        </w:numPr>
        <w:spacing w:after="240"/>
      </w:pPr>
      <w:bookmarkStart w:id="49" w:name="_Toc236222281"/>
      <w:bookmarkStart w:id="50" w:name="_Toc239074011"/>
      <w:r>
        <w:t>Managing Concerns About Adults</w:t>
      </w:r>
      <w:bookmarkEnd w:id="49"/>
      <w:bookmarkEnd w:id="50"/>
    </w:p>
    <w:p w14:paraId="57D554BA" w14:textId="77777777" w:rsidR="005C67E6" w:rsidRDefault="00C27904" w:rsidP="00253183">
      <w:pPr>
        <w:pStyle w:val="ListParagraph"/>
        <w:numPr>
          <w:ilvl w:val="1"/>
          <w:numId w:val="10"/>
        </w:numPr>
        <w:spacing w:before="360" w:after="240"/>
        <w:contextualSpacing w:val="0"/>
      </w:pPr>
      <w:r w:rsidRPr="0067727F">
        <w:t xml:space="preserve">The school recognises that the conduct and behaviour of adults working with children can have a significant impact on safeguarding and the prevention of radicalisation. </w:t>
      </w:r>
    </w:p>
    <w:p w14:paraId="2E9D289D" w14:textId="033DFE9D" w:rsidR="002A29F8" w:rsidRDefault="00C27904" w:rsidP="00253183">
      <w:pPr>
        <w:pStyle w:val="ListParagraph"/>
        <w:numPr>
          <w:ilvl w:val="1"/>
          <w:numId w:val="10"/>
        </w:numPr>
        <w:spacing w:before="360" w:after="240"/>
        <w:contextualSpacing w:val="0"/>
      </w:pPr>
      <w:r w:rsidRPr="0067727F">
        <w:t xml:space="preserve">Any concerns regarding inappropriate behaviour, attitudes, language, conduct, or actions by staff </w:t>
      </w:r>
      <w:r>
        <w:t xml:space="preserve">(including supply staff and trainee teachers), </w:t>
      </w:r>
      <w:r w:rsidRPr="0067727F">
        <w:t>governors, contractors</w:t>
      </w:r>
      <w:r w:rsidR="005C67E6">
        <w:t>,</w:t>
      </w:r>
      <w:r w:rsidRPr="0067727F">
        <w:t xml:space="preserve"> or volunteers that may undermine the school's safeguarding culture </w:t>
      </w:r>
      <w:r w:rsidRPr="00C71AEC">
        <w:t xml:space="preserve">or place children at risk will be managed promptly and in line with the school's Staff Code of Conduct, </w:t>
      </w:r>
      <w:r w:rsidR="005C67E6" w:rsidRPr="00C71AEC">
        <w:t xml:space="preserve">Child Protection and </w:t>
      </w:r>
      <w:r w:rsidRPr="00C71AEC">
        <w:t>Safeguarding Policy,</w:t>
      </w:r>
      <w:r w:rsidR="005C67E6" w:rsidRPr="00C71AEC">
        <w:t xml:space="preserve"> and</w:t>
      </w:r>
      <w:r w:rsidRPr="00C71AEC">
        <w:t xml:space="preserve"> Whistleblowing Policy,</w:t>
      </w:r>
      <w:r w:rsidRPr="0067727F">
        <w:t xml:space="preserve"> and relevant disciplinary procedures. </w:t>
      </w:r>
    </w:p>
    <w:p w14:paraId="1BDB4C4B" w14:textId="65D23F8A" w:rsidR="007975FB" w:rsidRDefault="00C27904" w:rsidP="00253183">
      <w:pPr>
        <w:pStyle w:val="ListParagraph"/>
        <w:numPr>
          <w:ilvl w:val="1"/>
          <w:numId w:val="10"/>
        </w:numPr>
        <w:spacing w:before="360" w:after="240"/>
        <w:contextualSpacing w:val="0"/>
      </w:pPr>
      <w:r w:rsidRPr="0067727F">
        <w:t>Appropriate action will be taken where concerns are identified.</w:t>
      </w:r>
    </w:p>
    <w:p w14:paraId="4699AED5" w14:textId="4180526A" w:rsidR="000E6ACE" w:rsidRPr="002101B7" w:rsidRDefault="000E6ACE" w:rsidP="00253183">
      <w:pPr>
        <w:pStyle w:val="Heading1"/>
        <w:numPr>
          <w:ilvl w:val="0"/>
          <w:numId w:val="10"/>
        </w:numPr>
        <w:spacing w:after="240"/>
      </w:pPr>
      <w:bookmarkStart w:id="51" w:name="_Toc236222282"/>
      <w:bookmarkStart w:id="52" w:name="_Toc239074012"/>
      <w:r>
        <w:t>Monitoring and Review</w:t>
      </w:r>
      <w:bookmarkEnd w:id="51"/>
      <w:bookmarkEnd w:id="52"/>
    </w:p>
    <w:p w14:paraId="5B03C15C" w14:textId="77777777" w:rsidR="00317F88" w:rsidRPr="00317F88" w:rsidRDefault="000E6ACE" w:rsidP="00253183">
      <w:pPr>
        <w:pStyle w:val="ListParagraph"/>
        <w:numPr>
          <w:ilvl w:val="1"/>
          <w:numId w:val="10"/>
        </w:numPr>
        <w:spacing w:before="360"/>
        <w:contextualSpacing w:val="0"/>
      </w:pPr>
      <w:r>
        <w:rPr>
          <w:rFonts w:cs="Arial"/>
          <w:color w:val="000000" w:themeColor="text1"/>
        </w:rPr>
        <w:t xml:space="preserve">The </w:t>
      </w:r>
      <w:r w:rsidR="000D175E">
        <w:rPr>
          <w:rFonts w:cs="Arial"/>
          <w:color w:val="000000" w:themeColor="text1"/>
        </w:rPr>
        <w:t xml:space="preserve">Governing Board will ensure that: </w:t>
      </w:r>
    </w:p>
    <w:p w14:paraId="6C1547F3" w14:textId="1997B0B4" w:rsidR="00317F88" w:rsidRDefault="00317F88" w:rsidP="00253183">
      <w:pPr>
        <w:pStyle w:val="ListParagraph"/>
        <w:numPr>
          <w:ilvl w:val="0"/>
          <w:numId w:val="22"/>
        </w:numPr>
        <w:spacing w:before="360"/>
        <w:contextualSpacing w:val="0"/>
      </w:pPr>
      <w:r>
        <w:t>A</w:t>
      </w:r>
      <w:r w:rsidRPr="003A6569">
        <w:t xml:space="preserve"> Prevent Risk Assessment is maintained and reviewed</w:t>
      </w:r>
      <w:r w:rsidR="00A13114">
        <w:t>.</w:t>
      </w:r>
    </w:p>
    <w:p w14:paraId="5E2B7463" w14:textId="77777777" w:rsidR="00317F88" w:rsidRDefault="00317F88" w:rsidP="00253183">
      <w:pPr>
        <w:pStyle w:val="ListParagraph"/>
        <w:numPr>
          <w:ilvl w:val="0"/>
          <w:numId w:val="22"/>
        </w:numPr>
        <w:spacing w:before="360"/>
        <w:contextualSpacing w:val="0"/>
      </w:pPr>
      <w:r w:rsidRPr="003A6569">
        <w:lastRenderedPageBreak/>
        <w:t>Prevent training remains current</w:t>
      </w:r>
      <w:r>
        <w:t>.</w:t>
      </w:r>
    </w:p>
    <w:p w14:paraId="447AE44F" w14:textId="77777777" w:rsidR="00317F88" w:rsidRDefault="00317F88" w:rsidP="00253183">
      <w:pPr>
        <w:pStyle w:val="ListParagraph"/>
        <w:numPr>
          <w:ilvl w:val="0"/>
          <w:numId w:val="22"/>
        </w:numPr>
        <w:spacing w:before="360"/>
        <w:contextualSpacing w:val="0"/>
      </w:pPr>
      <w:r>
        <w:t>S</w:t>
      </w:r>
      <w:r w:rsidRPr="003A6569">
        <w:t>afeguarding audits include Prevent arrangements</w:t>
      </w:r>
      <w:r>
        <w:t>.</w:t>
      </w:r>
    </w:p>
    <w:p w14:paraId="3407B9BB" w14:textId="22BFAB33" w:rsidR="00317F88" w:rsidRDefault="00317F88" w:rsidP="00253183">
      <w:pPr>
        <w:pStyle w:val="ListParagraph"/>
        <w:numPr>
          <w:ilvl w:val="0"/>
          <w:numId w:val="22"/>
        </w:numPr>
        <w:spacing w:before="360"/>
        <w:contextualSpacing w:val="0"/>
      </w:pPr>
      <w:r>
        <w:t>A</w:t>
      </w:r>
      <w:r w:rsidRPr="003A6569">
        <w:t>ppropriate policies are implemented effectively</w:t>
      </w:r>
      <w:r>
        <w:t>.</w:t>
      </w:r>
    </w:p>
    <w:p w14:paraId="7372FEDE" w14:textId="52AA1754" w:rsidR="00DB2336" w:rsidRPr="003A6569" w:rsidRDefault="00317F88" w:rsidP="00245296">
      <w:pPr>
        <w:pStyle w:val="ListParagraph"/>
        <w:numPr>
          <w:ilvl w:val="0"/>
          <w:numId w:val="22"/>
        </w:numPr>
        <w:spacing w:before="360"/>
        <w:contextualSpacing w:val="0"/>
      </w:pPr>
      <w:r>
        <w:t>Le</w:t>
      </w:r>
      <w:r w:rsidRPr="003A6569">
        <w:t xml:space="preserve">ssons learned from incidents inform future practice. </w:t>
      </w:r>
    </w:p>
    <w:p w14:paraId="7B92168A" w14:textId="4BEC4915" w:rsidR="00A13114" w:rsidRPr="002101B7" w:rsidRDefault="00A13114" w:rsidP="00253183">
      <w:pPr>
        <w:pStyle w:val="Heading1"/>
        <w:numPr>
          <w:ilvl w:val="0"/>
          <w:numId w:val="10"/>
        </w:numPr>
        <w:spacing w:after="240"/>
      </w:pPr>
      <w:bookmarkStart w:id="53" w:name="_Toc236222283"/>
      <w:bookmarkStart w:id="54" w:name="_Toc239074013"/>
      <w:r>
        <w:t>Policy Review</w:t>
      </w:r>
      <w:bookmarkEnd w:id="53"/>
      <w:bookmarkEnd w:id="54"/>
    </w:p>
    <w:p w14:paraId="6FE53C8D" w14:textId="0E740294" w:rsidR="007A63D5" w:rsidRPr="002101B7" w:rsidRDefault="00A13114" w:rsidP="00253183">
      <w:pPr>
        <w:pStyle w:val="ListParagraph"/>
        <w:numPr>
          <w:ilvl w:val="1"/>
          <w:numId w:val="10"/>
        </w:numPr>
        <w:spacing w:before="360"/>
        <w:contextualSpacing w:val="0"/>
      </w:pPr>
      <w:r>
        <w:rPr>
          <w:rFonts w:cs="Arial"/>
          <w:color w:val="000000" w:themeColor="text1"/>
        </w:rPr>
        <w:t>Th</w:t>
      </w:r>
      <w:r w:rsidR="006272AD">
        <w:rPr>
          <w:rFonts w:cs="Arial"/>
          <w:color w:val="000000" w:themeColor="text1"/>
        </w:rPr>
        <w:t xml:space="preserve">is </w:t>
      </w:r>
      <w:r w:rsidR="006272AD" w:rsidRPr="00C71AEC">
        <w:rPr>
          <w:rFonts w:cs="Arial"/>
          <w:color w:val="000000" w:themeColor="text1"/>
        </w:rPr>
        <w:t xml:space="preserve">policy will be reviewed </w:t>
      </w:r>
      <w:r w:rsidR="00077EF1" w:rsidRPr="00C71AEC">
        <w:rPr>
          <w:rFonts w:cs="Arial"/>
          <w:color w:val="000000" w:themeColor="text1"/>
        </w:rPr>
        <w:t xml:space="preserve">as required, but at least </w:t>
      </w:r>
      <w:r w:rsidR="006272AD" w:rsidRPr="00C71AEC">
        <w:rPr>
          <w:rFonts w:cs="Arial"/>
          <w:color w:val="000000" w:themeColor="text1"/>
        </w:rPr>
        <w:t>annually alongside the school’s Child Protection and Safeguarding Policy</w:t>
      </w:r>
      <w:r w:rsidR="009A1287" w:rsidRPr="00C71AEC">
        <w:rPr>
          <w:rFonts w:cs="Arial"/>
          <w:color w:val="000000" w:themeColor="text1"/>
        </w:rPr>
        <w:t xml:space="preserve"> and the school’s Prevent Risk Assessment</w:t>
      </w:r>
      <w:r w:rsidR="00077EF1" w:rsidRPr="00C71AEC">
        <w:rPr>
          <w:rFonts w:cs="Arial"/>
          <w:color w:val="000000" w:themeColor="text1"/>
        </w:rPr>
        <w:t>.</w:t>
      </w:r>
      <w:r w:rsidR="00C00ECC">
        <w:rPr>
          <w:rFonts w:cs="Arial"/>
          <w:color w:val="000000" w:themeColor="text1"/>
        </w:rPr>
        <w:t xml:space="preserve"> </w:t>
      </w:r>
    </w:p>
    <w:p w14:paraId="42DC1879" w14:textId="77777777" w:rsidR="00AE6F99" w:rsidRDefault="00AE6F99" w:rsidP="00253183">
      <w:pPr>
        <w:spacing w:before="360"/>
      </w:pPr>
    </w:p>
    <w:sectPr w:rsidR="00AE6F99" w:rsidSect="00FB1121">
      <w:headerReference w:type="even" r:id="rId35"/>
      <w:headerReference w:type="default" r:id="rId36"/>
      <w:footerReference w:type="default" r:id="rId37"/>
      <w:headerReference w:type="first" r:id="rId38"/>
      <w:pgSz w:w="11904" w:h="16838"/>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5C39C" w14:textId="77777777" w:rsidR="00D96C15" w:rsidRDefault="00D96C15" w:rsidP="00316FD4">
      <w:r>
        <w:separator/>
      </w:r>
    </w:p>
  </w:endnote>
  <w:endnote w:type="continuationSeparator" w:id="0">
    <w:p w14:paraId="4B1E97DF" w14:textId="77777777" w:rsidR="00D96C15" w:rsidRDefault="00D96C15" w:rsidP="00316FD4">
      <w:r>
        <w:continuationSeparator/>
      </w:r>
    </w:p>
  </w:endnote>
  <w:endnote w:type="continuationNotice" w:id="1">
    <w:p w14:paraId="139C33F9" w14:textId="77777777" w:rsidR="00D96C15" w:rsidRDefault="00D96C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4374003"/>
      <w:docPartObj>
        <w:docPartGallery w:val="Page Numbers (Bottom of Page)"/>
        <w:docPartUnique/>
      </w:docPartObj>
    </w:sdtPr>
    <w:sdtEndPr/>
    <w:sdtContent>
      <w:sdt>
        <w:sdtPr>
          <w:id w:val="147715546"/>
          <w:docPartObj>
            <w:docPartGallery w:val="Page Numbers (Top of Page)"/>
            <w:docPartUnique/>
          </w:docPartObj>
        </w:sdtPr>
        <w:sdtEndPr/>
        <w:sdtContent>
          <w:p w14:paraId="067641BB" w14:textId="7D99C829" w:rsidR="00D42878" w:rsidRDefault="00D42878">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1277458"/>
      <w:docPartObj>
        <w:docPartGallery w:val="Page Numbers (Bottom of Page)"/>
        <w:docPartUnique/>
      </w:docPartObj>
    </w:sdtPr>
    <w:sdtEndPr/>
    <w:sdtContent>
      <w:sdt>
        <w:sdtPr>
          <w:id w:val="762727361"/>
          <w:docPartObj>
            <w:docPartGallery w:val="Page Numbers (Top of Page)"/>
            <w:docPartUnique/>
          </w:docPartObj>
        </w:sdtPr>
        <w:sdtEndPr/>
        <w:sdtContent>
          <w:p w14:paraId="7444892A" w14:textId="78945357" w:rsidR="00D42878" w:rsidRDefault="00D42878" w:rsidP="00D42878">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5400082"/>
      <w:docPartObj>
        <w:docPartGallery w:val="Page Numbers (Bottom of Page)"/>
        <w:docPartUnique/>
      </w:docPartObj>
    </w:sdtPr>
    <w:sdtEndPr/>
    <w:sdtContent>
      <w:sdt>
        <w:sdtPr>
          <w:id w:val="-1769616900"/>
          <w:docPartObj>
            <w:docPartGallery w:val="Page Numbers (Top of Page)"/>
            <w:docPartUnique/>
          </w:docPartObj>
        </w:sdtPr>
        <w:sdtEndPr/>
        <w:sdtContent>
          <w:p w14:paraId="1CB05A08" w14:textId="77777777" w:rsidR="0006270C" w:rsidRDefault="0006270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47AAC3D" w14:textId="77777777" w:rsidR="00FB1121" w:rsidRDefault="00FB1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7DD9E" w14:textId="77777777" w:rsidR="00D96C15" w:rsidRDefault="00D96C15" w:rsidP="00316FD4">
      <w:r>
        <w:separator/>
      </w:r>
    </w:p>
  </w:footnote>
  <w:footnote w:type="continuationSeparator" w:id="0">
    <w:p w14:paraId="3BC4033F" w14:textId="77777777" w:rsidR="00D96C15" w:rsidRDefault="00D96C15" w:rsidP="00316FD4">
      <w:r>
        <w:continuationSeparator/>
      </w:r>
    </w:p>
  </w:footnote>
  <w:footnote w:type="continuationNotice" w:id="1">
    <w:p w14:paraId="206F38D9" w14:textId="77777777" w:rsidR="00D96C15" w:rsidRDefault="00D96C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C941A" w14:textId="461006CC" w:rsidR="00FF1BFE" w:rsidRDefault="00495C1A">
    <w:pPr>
      <w:pStyle w:val="Header"/>
    </w:pPr>
    <w:r>
      <w:t>Preventing Extremism and Racialisation Safeguarding</w:t>
    </w:r>
    <w:r w:rsidR="000E44E7">
      <w:t xml:space="preserve"> Policy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05FD" w14:textId="303617D4" w:rsidR="00CA34D8" w:rsidRDefault="00CA34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E016A" w14:textId="30FF4CEA" w:rsidR="00FB01B5" w:rsidRPr="005F2951" w:rsidRDefault="005F2951" w:rsidP="005F2951">
    <w:pPr>
      <w:pStyle w:val="Header"/>
    </w:pPr>
    <w:r>
      <w:t xml:space="preserve">Preventing Extremism and Racialisation Safeguarding Policy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A66E5" w14:textId="370E6270" w:rsidR="00CA34D8" w:rsidRDefault="009E28B9">
    <w:pPr>
      <w:pStyle w:val="Header"/>
    </w:pPr>
    <w:r>
      <w:t xml:space="preserve">Preventing Extremism and Racialisation Safeguarding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587C48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4pt" o:bullet="t">
        <v:imagedata r:id="rId1" o:title="clip_image001"/>
      </v:shape>
    </w:pict>
  </w:numPicBullet>
  <w:abstractNum w:abstractNumId="0" w15:restartNumberingAfterBreak="0">
    <w:nsid w:val="02C32CD6"/>
    <w:multiLevelType w:val="hybridMultilevel"/>
    <w:tmpl w:val="934E8A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A2091B"/>
    <w:multiLevelType w:val="hybridMultilevel"/>
    <w:tmpl w:val="139234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4247A6"/>
    <w:multiLevelType w:val="hybridMultilevel"/>
    <w:tmpl w:val="C0A06F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D1015B"/>
    <w:multiLevelType w:val="hybridMultilevel"/>
    <w:tmpl w:val="3DD476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8A55CB3"/>
    <w:multiLevelType w:val="hybridMultilevel"/>
    <w:tmpl w:val="06148D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9355D1C"/>
    <w:multiLevelType w:val="hybridMultilevel"/>
    <w:tmpl w:val="9BB29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375013"/>
    <w:multiLevelType w:val="hybridMultilevel"/>
    <w:tmpl w:val="64E04094"/>
    <w:lvl w:ilvl="0" w:tplc="08090001">
      <w:start w:val="1"/>
      <w:numFmt w:val="bullet"/>
      <w:lvlText w:val=""/>
      <w:lvlJc w:val="left"/>
      <w:pPr>
        <w:ind w:left="1160" w:hanging="360"/>
      </w:pPr>
      <w:rPr>
        <w:rFonts w:ascii="Symbol" w:hAnsi="Symbol" w:hint="default"/>
      </w:rPr>
    </w:lvl>
    <w:lvl w:ilvl="1" w:tplc="08090003" w:tentative="1">
      <w:start w:val="1"/>
      <w:numFmt w:val="bullet"/>
      <w:lvlText w:val="o"/>
      <w:lvlJc w:val="left"/>
      <w:pPr>
        <w:ind w:left="1880" w:hanging="360"/>
      </w:pPr>
      <w:rPr>
        <w:rFonts w:ascii="Courier New" w:hAnsi="Courier New" w:cs="Courier New" w:hint="default"/>
      </w:rPr>
    </w:lvl>
    <w:lvl w:ilvl="2" w:tplc="08090005" w:tentative="1">
      <w:start w:val="1"/>
      <w:numFmt w:val="bullet"/>
      <w:lvlText w:val=""/>
      <w:lvlJc w:val="left"/>
      <w:pPr>
        <w:ind w:left="2600" w:hanging="360"/>
      </w:pPr>
      <w:rPr>
        <w:rFonts w:ascii="Wingdings" w:hAnsi="Wingdings" w:hint="default"/>
      </w:rPr>
    </w:lvl>
    <w:lvl w:ilvl="3" w:tplc="08090001" w:tentative="1">
      <w:start w:val="1"/>
      <w:numFmt w:val="bullet"/>
      <w:lvlText w:val=""/>
      <w:lvlJc w:val="left"/>
      <w:pPr>
        <w:ind w:left="3320" w:hanging="360"/>
      </w:pPr>
      <w:rPr>
        <w:rFonts w:ascii="Symbol" w:hAnsi="Symbol" w:hint="default"/>
      </w:rPr>
    </w:lvl>
    <w:lvl w:ilvl="4" w:tplc="08090003" w:tentative="1">
      <w:start w:val="1"/>
      <w:numFmt w:val="bullet"/>
      <w:lvlText w:val="o"/>
      <w:lvlJc w:val="left"/>
      <w:pPr>
        <w:ind w:left="4040" w:hanging="360"/>
      </w:pPr>
      <w:rPr>
        <w:rFonts w:ascii="Courier New" w:hAnsi="Courier New" w:cs="Courier New" w:hint="default"/>
      </w:rPr>
    </w:lvl>
    <w:lvl w:ilvl="5" w:tplc="08090005" w:tentative="1">
      <w:start w:val="1"/>
      <w:numFmt w:val="bullet"/>
      <w:lvlText w:val=""/>
      <w:lvlJc w:val="left"/>
      <w:pPr>
        <w:ind w:left="4760" w:hanging="360"/>
      </w:pPr>
      <w:rPr>
        <w:rFonts w:ascii="Wingdings" w:hAnsi="Wingdings" w:hint="default"/>
      </w:rPr>
    </w:lvl>
    <w:lvl w:ilvl="6" w:tplc="08090001" w:tentative="1">
      <w:start w:val="1"/>
      <w:numFmt w:val="bullet"/>
      <w:lvlText w:val=""/>
      <w:lvlJc w:val="left"/>
      <w:pPr>
        <w:ind w:left="5480" w:hanging="360"/>
      </w:pPr>
      <w:rPr>
        <w:rFonts w:ascii="Symbol" w:hAnsi="Symbol" w:hint="default"/>
      </w:rPr>
    </w:lvl>
    <w:lvl w:ilvl="7" w:tplc="08090003" w:tentative="1">
      <w:start w:val="1"/>
      <w:numFmt w:val="bullet"/>
      <w:lvlText w:val="o"/>
      <w:lvlJc w:val="left"/>
      <w:pPr>
        <w:ind w:left="6200" w:hanging="360"/>
      </w:pPr>
      <w:rPr>
        <w:rFonts w:ascii="Courier New" w:hAnsi="Courier New" w:cs="Courier New" w:hint="default"/>
      </w:rPr>
    </w:lvl>
    <w:lvl w:ilvl="8" w:tplc="08090005" w:tentative="1">
      <w:start w:val="1"/>
      <w:numFmt w:val="bullet"/>
      <w:lvlText w:val=""/>
      <w:lvlJc w:val="left"/>
      <w:pPr>
        <w:ind w:left="6920" w:hanging="360"/>
      </w:pPr>
      <w:rPr>
        <w:rFonts w:ascii="Wingdings" w:hAnsi="Wingdings" w:hint="default"/>
      </w:rPr>
    </w:lvl>
  </w:abstractNum>
  <w:abstractNum w:abstractNumId="7" w15:restartNumberingAfterBreak="0">
    <w:nsid w:val="14A70F3D"/>
    <w:multiLevelType w:val="hybridMultilevel"/>
    <w:tmpl w:val="B02C22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86D33C0"/>
    <w:multiLevelType w:val="hybridMultilevel"/>
    <w:tmpl w:val="F1A6F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9976A1D"/>
    <w:multiLevelType w:val="hybridMultilevel"/>
    <w:tmpl w:val="32426D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9FC057D"/>
    <w:multiLevelType w:val="hybridMultilevel"/>
    <w:tmpl w:val="52DE9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A252376"/>
    <w:multiLevelType w:val="hybridMultilevel"/>
    <w:tmpl w:val="347E22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B746A24"/>
    <w:multiLevelType w:val="hybridMultilevel"/>
    <w:tmpl w:val="462216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DA214D7"/>
    <w:multiLevelType w:val="multilevel"/>
    <w:tmpl w:val="5BDC5DD2"/>
    <w:lvl w:ilvl="0">
      <w:start w:val="4"/>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DED4FD1"/>
    <w:multiLevelType w:val="hybridMultilevel"/>
    <w:tmpl w:val="73F87C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FC8798E"/>
    <w:multiLevelType w:val="hybridMultilevel"/>
    <w:tmpl w:val="168C63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4126E0A"/>
    <w:multiLevelType w:val="hybridMultilevel"/>
    <w:tmpl w:val="AEF47DAC"/>
    <w:lvl w:ilvl="0" w:tplc="08090001">
      <w:start w:val="1"/>
      <w:numFmt w:val="bullet"/>
      <w:lvlText w:val=""/>
      <w:lvlJc w:val="left"/>
      <w:pPr>
        <w:ind w:left="1160" w:hanging="360"/>
      </w:pPr>
      <w:rPr>
        <w:rFonts w:ascii="Symbol" w:hAnsi="Symbol" w:hint="default"/>
      </w:rPr>
    </w:lvl>
    <w:lvl w:ilvl="1" w:tplc="08090003" w:tentative="1">
      <w:start w:val="1"/>
      <w:numFmt w:val="bullet"/>
      <w:lvlText w:val="o"/>
      <w:lvlJc w:val="left"/>
      <w:pPr>
        <w:ind w:left="1880" w:hanging="360"/>
      </w:pPr>
      <w:rPr>
        <w:rFonts w:ascii="Courier New" w:hAnsi="Courier New" w:cs="Courier New" w:hint="default"/>
      </w:rPr>
    </w:lvl>
    <w:lvl w:ilvl="2" w:tplc="08090005" w:tentative="1">
      <w:start w:val="1"/>
      <w:numFmt w:val="bullet"/>
      <w:lvlText w:val=""/>
      <w:lvlJc w:val="left"/>
      <w:pPr>
        <w:ind w:left="2600" w:hanging="360"/>
      </w:pPr>
      <w:rPr>
        <w:rFonts w:ascii="Wingdings" w:hAnsi="Wingdings" w:hint="default"/>
      </w:rPr>
    </w:lvl>
    <w:lvl w:ilvl="3" w:tplc="08090001" w:tentative="1">
      <w:start w:val="1"/>
      <w:numFmt w:val="bullet"/>
      <w:lvlText w:val=""/>
      <w:lvlJc w:val="left"/>
      <w:pPr>
        <w:ind w:left="3320" w:hanging="360"/>
      </w:pPr>
      <w:rPr>
        <w:rFonts w:ascii="Symbol" w:hAnsi="Symbol" w:hint="default"/>
      </w:rPr>
    </w:lvl>
    <w:lvl w:ilvl="4" w:tplc="08090003" w:tentative="1">
      <w:start w:val="1"/>
      <w:numFmt w:val="bullet"/>
      <w:lvlText w:val="o"/>
      <w:lvlJc w:val="left"/>
      <w:pPr>
        <w:ind w:left="4040" w:hanging="360"/>
      </w:pPr>
      <w:rPr>
        <w:rFonts w:ascii="Courier New" w:hAnsi="Courier New" w:cs="Courier New" w:hint="default"/>
      </w:rPr>
    </w:lvl>
    <w:lvl w:ilvl="5" w:tplc="08090005" w:tentative="1">
      <w:start w:val="1"/>
      <w:numFmt w:val="bullet"/>
      <w:lvlText w:val=""/>
      <w:lvlJc w:val="left"/>
      <w:pPr>
        <w:ind w:left="4760" w:hanging="360"/>
      </w:pPr>
      <w:rPr>
        <w:rFonts w:ascii="Wingdings" w:hAnsi="Wingdings" w:hint="default"/>
      </w:rPr>
    </w:lvl>
    <w:lvl w:ilvl="6" w:tplc="08090001" w:tentative="1">
      <w:start w:val="1"/>
      <w:numFmt w:val="bullet"/>
      <w:lvlText w:val=""/>
      <w:lvlJc w:val="left"/>
      <w:pPr>
        <w:ind w:left="5480" w:hanging="360"/>
      </w:pPr>
      <w:rPr>
        <w:rFonts w:ascii="Symbol" w:hAnsi="Symbol" w:hint="default"/>
      </w:rPr>
    </w:lvl>
    <w:lvl w:ilvl="7" w:tplc="08090003" w:tentative="1">
      <w:start w:val="1"/>
      <w:numFmt w:val="bullet"/>
      <w:lvlText w:val="o"/>
      <w:lvlJc w:val="left"/>
      <w:pPr>
        <w:ind w:left="6200" w:hanging="360"/>
      </w:pPr>
      <w:rPr>
        <w:rFonts w:ascii="Courier New" w:hAnsi="Courier New" w:cs="Courier New" w:hint="default"/>
      </w:rPr>
    </w:lvl>
    <w:lvl w:ilvl="8" w:tplc="08090005" w:tentative="1">
      <w:start w:val="1"/>
      <w:numFmt w:val="bullet"/>
      <w:lvlText w:val=""/>
      <w:lvlJc w:val="left"/>
      <w:pPr>
        <w:ind w:left="6920" w:hanging="360"/>
      </w:pPr>
      <w:rPr>
        <w:rFonts w:ascii="Wingdings" w:hAnsi="Wingdings" w:hint="default"/>
      </w:rPr>
    </w:lvl>
  </w:abstractNum>
  <w:abstractNum w:abstractNumId="17" w15:restartNumberingAfterBreak="0">
    <w:nsid w:val="26A539BE"/>
    <w:multiLevelType w:val="hybridMultilevel"/>
    <w:tmpl w:val="F950FC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8EE5DEE"/>
    <w:multiLevelType w:val="hybridMultilevel"/>
    <w:tmpl w:val="70F85C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DD15E91"/>
    <w:multiLevelType w:val="hybridMultilevel"/>
    <w:tmpl w:val="5DF4B9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F632DE4"/>
    <w:multiLevelType w:val="multilevel"/>
    <w:tmpl w:val="8284600C"/>
    <w:lvl w:ilvl="0">
      <w:start w:val="3"/>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1AD6EBB"/>
    <w:multiLevelType w:val="hybridMultilevel"/>
    <w:tmpl w:val="DBB669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61C114C"/>
    <w:multiLevelType w:val="multilevel"/>
    <w:tmpl w:val="3D2AD702"/>
    <w:lvl w:ilvl="0">
      <w:start w:val="1"/>
      <w:numFmt w:val="decimal"/>
      <w:lvlText w:val="%1."/>
      <w:lvlJc w:val="left"/>
      <w:pPr>
        <w:ind w:left="360" w:hanging="360"/>
      </w:pPr>
      <w:rPr>
        <w:rFonts w:hint="default"/>
      </w:rPr>
    </w:lvl>
    <w:lvl w:ilvl="1">
      <w:start w:val="1"/>
      <w:numFmt w:val="decimal"/>
      <w:pStyle w:val="BulletLarge"/>
      <w:lvlText w:val="%1.%2."/>
      <w:lvlJc w:val="left"/>
      <w:pPr>
        <w:ind w:left="716" w:hanging="432"/>
      </w:pPr>
      <w:rPr>
        <w:rFonts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71276DF"/>
    <w:multiLevelType w:val="hybridMultilevel"/>
    <w:tmpl w:val="39F85E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9511F51"/>
    <w:multiLevelType w:val="multilevel"/>
    <w:tmpl w:val="2D2A0E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D27728"/>
    <w:multiLevelType w:val="hybridMultilevel"/>
    <w:tmpl w:val="2BE41E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31549F8"/>
    <w:multiLevelType w:val="hybridMultilevel"/>
    <w:tmpl w:val="0C9611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E316AF8"/>
    <w:multiLevelType w:val="hybridMultilevel"/>
    <w:tmpl w:val="D7E627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07A1802"/>
    <w:multiLevelType w:val="multilevel"/>
    <w:tmpl w:val="50E4CEA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23C06E9"/>
    <w:multiLevelType w:val="hybridMultilevel"/>
    <w:tmpl w:val="899212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309418B"/>
    <w:multiLevelType w:val="hybridMultilevel"/>
    <w:tmpl w:val="7136BB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694236C"/>
    <w:multiLevelType w:val="hybridMultilevel"/>
    <w:tmpl w:val="31C609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D623136"/>
    <w:multiLevelType w:val="hybridMultilevel"/>
    <w:tmpl w:val="323CA9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F3D79B3"/>
    <w:multiLevelType w:val="hybridMultilevel"/>
    <w:tmpl w:val="1AB28A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572106A"/>
    <w:multiLevelType w:val="hybridMultilevel"/>
    <w:tmpl w:val="C1709A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8F71BB7"/>
    <w:multiLevelType w:val="hybridMultilevel"/>
    <w:tmpl w:val="CCA8ED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94C4A0A"/>
    <w:multiLevelType w:val="hybridMultilevel"/>
    <w:tmpl w:val="313E70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16C1ED6"/>
    <w:multiLevelType w:val="hybridMultilevel"/>
    <w:tmpl w:val="423C87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20570E5"/>
    <w:multiLevelType w:val="hybridMultilevel"/>
    <w:tmpl w:val="BE425C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3664EAE"/>
    <w:multiLevelType w:val="hybridMultilevel"/>
    <w:tmpl w:val="7B3C1D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3F97AA0"/>
    <w:multiLevelType w:val="hybridMultilevel"/>
    <w:tmpl w:val="216A5C1C"/>
    <w:lvl w:ilvl="0" w:tplc="08090001">
      <w:start w:val="1"/>
      <w:numFmt w:val="bullet"/>
      <w:lvlText w:val=""/>
      <w:lvlJc w:val="left"/>
      <w:pPr>
        <w:ind w:left="1160" w:hanging="360"/>
      </w:pPr>
      <w:rPr>
        <w:rFonts w:ascii="Symbol" w:hAnsi="Symbol" w:hint="default"/>
      </w:rPr>
    </w:lvl>
    <w:lvl w:ilvl="1" w:tplc="08090003" w:tentative="1">
      <w:start w:val="1"/>
      <w:numFmt w:val="bullet"/>
      <w:lvlText w:val="o"/>
      <w:lvlJc w:val="left"/>
      <w:pPr>
        <w:ind w:left="1880" w:hanging="360"/>
      </w:pPr>
      <w:rPr>
        <w:rFonts w:ascii="Courier New" w:hAnsi="Courier New" w:cs="Courier New" w:hint="default"/>
      </w:rPr>
    </w:lvl>
    <w:lvl w:ilvl="2" w:tplc="08090005" w:tentative="1">
      <w:start w:val="1"/>
      <w:numFmt w:val="bullet"/>
      <w:lvlText w:val=""/>
      <w:lvlJc w:val="left"/>
      <w:pPr>
        <w:ind w:left="2600" w:hanging="360"/>
      </w:pPr>
      <w:rPr>
        <w:rFonts w:ascii="Wingdings" w:hAnsi="Wingdings" w:hint="default"/>
      </w:rPr>
    </w:lvl>
    <w:lvl w:ilvl="3" w:tplc="08090001" w:tentative="1">
      <w:start w:val="1"/>
      <w:numFmt w:val="bullet"/>
      <w:lvlText w:val=""/>
      <w:lvlJc w:val="left"/>
      <w:pPr>
        <w:ind w:left="3320" w:hanging="360"/>
      </w:pPr>
      <w:rPr>
        <w:rFonts w:ascii="Symbol" w:hAnsi="Symbol" w:hint="default"/>
      </w:rPr>
    </w:lvl>
    <w:lvl w:ilvl="4" w:tplc="08090003" w:tentative="1">
      <w:start w:val="1"/>
      <w:numFmt w:val="bullet"/>
      <w:lvlText w:val="o"/>
      <w:lvlJc w:val="left"/>
      <w:pPr>
        <w:ind w:left="4040" w:hanging="360"/>
      </w:pPr>
      <w:rPr>
        <w:rFonts w:ascii="Courier New" w:hAnsi="Courier New" w:cs="Courier New" w:hint="default"/>
      </w:rPr>
    </w:lvl>
    <w:lvl w:ilvl="5" w:tplc="08090005" w:tentative="1">
      <w:start w:val="1"/>
      <w:numFmt w:val="bullet"/>
      <w:lvlText w:val=""/>
      <w:lvlJc w:val="left"/>
      <w:pPr>
        <w:ind w:left="4760" w:hanging="360"/>
      </w:pPr>
      <w:rPr>
        <w:rFonts w:ascii="Wingdings" w:hAnsi="Wingdings" w:hint="default"/>
      </w:rPr>
    </w:lvl>
    <w:lvl w:ilvl="6" w:tplc="08090001" w:tentative="1">
      <w:start w:val="1"/>
      <w:numFmt w:val="bullet"/>
      <w:lvlText w:val=""/>
      <w:lvlJc w:val="left"/>
      <w:pPr>
        <w:ind w:left="5480" w:hanging="360"/>
      </w:pPr>
      <w:rPr>
        <w:rFonts w:ascii="Symbol" w:hAnsi="Symbol" w:hint="default"/>
      </w:rPr>
    </w:lvl>
    <w:lvl w:ilvl="7" w:tplc="08090003" w:tentative="1">
      <w:start w:val="1"/>
      <w:numFmt w:val="bullet"/>
      <w:lvlText w:val="o"/>
      <w:lvlJc w:val="left"/>
      <w:pPr>
        <w:ind w:left="6200" w:hanging="360"/>
      </w:pPr>
      <w:rPr>
        <w:rFonts w:ascii="Courier New" w:hAnsi="Courier New" w:cs="Courier New" w:hint="default"/>
      </w:rPr>
    </w:lvl>
    <w:lvl w:ilvl="8" w:tplc="08090005" w:tentative="1">
      <w:start w:val="1"/>
      <w:numFmt w:val="bullet"/>
      <w:lvlText w:val=""/>
      <w:lvlJc w:val="left"/>
      <w:pPr>
        <w:ind w:left="6920" w:hanging="360"/>
      </w:pPr>
      <w:rPr>
        <w:rFonts w:ascii="Wingdings" w:hAnsi="Wingdings" w:hint="default"/>
      </w:rPr>
    </w:lvl>
  </w:abstractNum>
  <w:abstractNum w:abstractNumId="41"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463621014">
    <w:abstractNumId w:val="22"/>
  </w:num>
  <w:num w:numId="2" w16cid:durableId="576936808">
    <w:abstractNumId w:val="39"/>
  </w:num>
  <w:num w:numId="3" w16cid:durableId="1381055149">
    <w:abstractNumId w:val="41"/>
  </w:num>
  <w:num w:numId="4" w16cid:durableId="995571124">
    <w:abstractNumId w:val="28"/>
  </w:num>
  <w:num w:numId="5" w16cid:durableId="917405002">
    <w:abstractNumId w:val="30"/>
  </w:num>
  <w:num w:numId="6" w16cid:durableId="968045850">
    <w:abstractNumId w:val="24"/>
  </w:num>
  <w:num w:numId="7" w16cid:durableId="60100963">
    <w:abstractNumId w:val="20"/>
  </w:num>
  <w:num w:numId="8" w16cid:durableId="936641327">
    <w:abstractNumId w:val="31"/>
  </w:num>
  <w:num w:numId="9" w16cid:durableId="376781977">
    <w:abstractNumId w:val="3"/>
  </w:num>
  <w:num w:numId="10" w16cid:durableId="1369834998">
    <w:abstractNumId w:val="13"/>
  </w:num>
  <w:num w:numId="11" w16cid:durableId="982544385">
    <w:abstractNumId w:val="16"/>
  </w:num>
  <w:num w:numId="12" w16cid:durableId="50465814">
    <w:abstractNumId w:val="34"/>
  </w:num>
  <w:num w:numId="13" w16cid:durableId="1909726310">
    <w:abstractNumId w:val="19"/>
  </w:num>
  <w:num w:numId="14" w16cid:durableId="1980183732">
    <w:abstractNumId w:val="18"/>
  </w:num>
  <w:num w:numId="15" w16cid:durableId="675352660">
    <w:abstractNumId w:val="15"/>
  </w:num>
  <w:num w:numId="16" w16cid:durableId="430198427">
    <w:abstractNumId w:val="26"/>
  </w:num>
  <w:num w:numId="17" w16cid:durableId="846359115">
    <w:abstractNumId w:val="9"/>
  </w:num>
  <w:num w:numId="18" w16cid:durableId="136578338">
    <w:abstractNumId w:val="4"/>
  </w:num>
  <w:num w:numId="19" w16cid:durableId="1022703819">
    <w:abstractNumId w:val="0"/>
  </w:num>
  <w:num w:numId="20" w16cid:durableId="2051494737">
    <w:abstractNumId w:val="6"/>
  </w:num>
  <w:num w:numId="21" w16cid:durableId="1530412185">
    <w:abstractNumId w:val="40"/>
  </w:num>
  <w:num w:numId="22" w16cid:durableId="1873877675">
    <w:abstractNumId w:val="25"/>
  </w:num>
  <w:num w:numId="23" w16cid:durableId="723526066">
    <w:abstractNumId w:val="29"/>
  </w:num>
  <w:num w:numId="24" w16cid:durableId="69233146">
    <w:abstractNumId w:val="38"/>
  </w:num>
  <w:num w:numId="25" w16cid:durableId="1800494806">
    <w:abstractNumId w:val="2"/>
  </w:num>
  <w:num w:numId="26" w16cid:durableId="1607157727">
    <w:abstractNumId w:val="37"/>
  </w:num>
  <w:num w:numId="27" w16cid:durableId="1522934638">
    <w:abstractNumId w:val="33"/>
  </w:num>
  <w:num w:numId="28" w16cid:durableId="451485546">
    <w:abstractNumId w:val="32"/>
  </w:num>
  <w:num w:numId="29" w16cid:durableId="673265517">
    <w:abstractNumId w:val="10"/>
  </w:num>
  <w:num w:numId="30" w16cid:durableId="601228373">
    <w:abstractNumId w:val="36"/>
  </w:num>
  <w:num w:numId="31" w16cid:durableId="1132019392">
    <w:abstractNumId w:val="8"/>
  </w:num>
  <w:num w:numId="32" w16cid:durableId="2090345238">
    <w:abstractNumId w:val="27"/>
  </w:num>
  <w:num w:numId="33" w16cid:durableId="119542858">
    <w:abstractNumId w:val="14"/>
  </w:num>
  <w:num w:numId="34" w16cid:durableId="88046047">
    <w:abstractNumId w:val="21"/>
  </w:num>
  <w:num w:numId="35" w16cid:durableId="780565392">
    <w:abstractNumId w:val="7"/>
  </w:num>
  <w:num w:numId="36" w16cid:durableId="1305741952">
    <w:abstractNumId w:val="5"/>
  </w:num>
  <w:num w:numId="37" w16cid:durableId="2090302336">
    <w:abstractNumId w:val="17"/>
  </w:num>
  <w:num w:numId="38" w16cid:durableId="757364789">
    <w:abstractNumId w:val="35"/>
  </w:num>
  <w:num w:numId="39" w16cid:durableId="882715127">
    <w:abstractNumId w:val="12"/>
  </w:num>
  <w:num w:numId="40" w16cid:durableId="1162353272">
    <w:abstractNumId w:val="11"/>
  </w:num>
  <w:num w:numId="41" w16cid:durableId="1993437162">
    <w:abstractNumId w:val="23"/>
  </w:num>
  <w:num w:numId="42" w16cid:durableId="1676150503">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5E"/>
    <w:rsid w:val="00005AA7"/>
    <w:rsid w:val="000135F6"/>
    <w:rsid w:val="00014E53"/>
    <w:rsid w:val="000169CD"/>
    <w:rsid w:val="00016CB3"/>
    <w:rsid w:val="0001747A"/>
    <w:rsid w:val="00023AEB"/>
    <w:rsid w:val="0002489D"/>
    <w:rsid w:val="00027B64"/>
    <w:rsid w:val="000363F9"/>
    <w:rsid w:val="000413C6"/>
    <w:rsid w:val="00041BAD"/>
    <w:rsid w:val="0004261F"/>
    <w:rsid w:val="000435F5"/>
    <w:rsid w:val="00045AB8"/>
    <w:rsid w:val="000512D8"/>
    <w:rsid w:val="00060E5B"/>
    <w:rsid w:val="00061EDB"/>
    <w:rsid w:val="0006270C"/>
    <w:rsid w:val="00071CC4"/>
    <w:rsid w:val="00073D62"/>
    <w:rsid w:val="00077EF1"/>
    <w:rsid w:val="000843FD"/>
    <w:rsid w:val="00086B36"/>
    <w:rsid w:val="00087398"/>
    <w:rsid w:val="00087A0F"/>
    <w:rsid w:val="00087EED"/>
    <w:rsid w:val="000900D0"/>
    <w:rsid w:val="0009022D"/>
    <w:rsid w:val="000917D0"/>
    <w:rsid w:val="000921FB"/>
    <w:rsid w:val="00096431"/>
    <w:rsid w:val="0009797E"/>
    <w:rsid w:val="000A7F97"/>
    <w:rsid w:val="000B089F"/>
    <w:rsid w:val="000B262E"/>
    <w:rsid w:val="000B47B5"/>
    <w:rsid w:val="000B4A2E"/>
    <w:rsid w:val="000B4E5D"/>
    <w:rsid w:val="000B5CC0"/>
    <w:rsid w:val="000B66C2"/>
    <w:rsid w:val="000C1B37"/>
    <w:rsid w:val="000C377B"/>
    <w:rsid w:val="000C3BD0"/>
    <w:rsid w:val="000D0766"/>
    <w:rsid w:val="000D10C3"/>
    <w:rsid w:val="000D164C"/>
    <w:rsid w:val="000D175E"/>
    <w:rsid w:val="000D339B"/>
    <w:rsid w:val="000D3A0D"/>
    <w:rsid w:val="000D6059"/>
    <w:rsid w:val="000D7887"/>
    <w:rsid w:val="000E2103"/>
    <w:rsid w:val="000E2590"/>
    <w:rsid w:val="000E3308"/>
    <w:rsid w:val="000E44E7"/>
    <w:rsid w:val="000E5F32"/>
    <w:rsid w:val="000E6ACE"/>
    <w:rsid w:val="000F15A0"/>
    <w:rsid w:val="000F1C60"/>
    <w:rsid w:val="000F277C"/>
    <w:rsid w:val="000F4608"/>
    <w:rsid w:val="000F75E4"/>
    <w:rsid w:val="0010305E"/>
    <w:rsid w:val="001052BE"/>
    <w:rsid w:val="0011062A"/>
    <w:rsid w:val="00122E6B"/>
    <w:rsid w:val="00124498"/>
    <w:rsid w:val="00130EF2"/>
    <w:rsid w:val="001317AB"/>
    <w:rsid w:val="00133CBF"/>
    <w:rsid w:val="001342A9"/>
    <w:rsid w:val="001353F7"/>
    <w:rsid w:val="001363C4"/>
    <w:rsid w:val="00140F46"/>
    <w:rsid w:val="0014727A"/>
    <w:rsid w:val="00151809"/>
    <w:rsid w:val="00166C1E"/>
    <w:rsid w:val="00166CEE"/>
    <w:rsid w:val="00167D5A"/>
    <w:rsid w:val="0017040D"/>
    <w:rsid w:val="00170C87"/>
    <w:rsid w:val="001711BE"/>
    <w:rsid w:val="00173385"/>
    <w:rsid w:val="0017739D"/>
    <w:rsid w:val="00177447"/>
    <w:rsid w:val="001803ED"/>
    <w:rsid w:val="00182014"/>
    <w:rsid w:val="00191B01"/>
    <w:rsid w:val="00194011"/>
    <w:rsid w:val="001952B7"/>
    <w:rsid w:val="001A3719"/>
    <w:rsid w:val="001A4E2A"/>
    <w:rsid w:val="001A5DAE"/>
    <w:rsid w:val="001C305A"/>
    <w:rsid w:val="001C542A"/>
    <w:rsid w:val="001D1DB3"/>
    <w:rsid w:val="001D71B2"/>
    <w:rsid w:val="001E1DDE"/>
    <w:rsid w:val="001E2F7E"/>
    <w:rsid w:val="001E42D5"/>
    <w:rsid w:val="001E5E5C"/>
    <w:rsid w:val="001E681C"/>
    <w:rsid w:val="001F3FB9"/>
    <w:rsid w:val="00200AAE"/>
    <w:rsid w:val="00201CE6"/>
    <w:rsid w:val="00207075"/>
    <w:rsid w:val="00210180"/>
    <w:rsid w:val="002101B7"/>
    <w:rsid w:val="002106F5"/>
    <w:rsid w:val="00213BDE"/>
    <w:rsid w:val="00213EEC"/>
    <w:rsid w:val="002177C2"/>
    <w:rsid w:val="00224169"/>
    <w:rsid w:val="00224E67"/>
    <w:rsid w:val="002257A9"/>
    <w:rsid w:val="00225D24"/>
    <w:rsid w:val="00226D45"/>
    <w:rsid w:val="00227D5F"/>
    <w:rsid w:val="00231444"/>
    <w:rsid w:val="00234678"/>
    <w:rsid w:val="00242B6D"/>
    <w:rsid w:val="00245296"/>
    <w:rsid w:val="002455C8"/>
    <w:rsid w:val="002459B5"/>
    <w:rsid w:val="0025105D"/>
    <w:rsid w:val="002516D5"/>
    <w:rsid w:val="00251D14"/>
    <w:rsid w:val="00253183"/>
    <w:rsid w:val="002546FD"/>
    <w:rsid w:val="002557D3"/>
    <w:rsid w:val="00255E6A"/>
    <w:rsid w:val="0025776D"/>
    <w:rsid w:val="002613B4"/>
    <w:rsid w:val="00262BE0"/>
    <w:rsid w:val="002662D0"/>
    <w:rsid w:val="00270AE2"/>
    <w:rsid w:val="00273880"/>
    <w:rsid w:val="00276FD5"/>
    <w:rsid w:val="002777AD"/>
    <w:rsid w:val="00282659"/>
    <w:rsid w:val="002837FD"/>
    <w:rsid w:val="002838D9"/>
    <w:rsid w:val="00286111"/>
    <w:rsid w:val="002909C3"/>
    <w:rsid w:val="00292C93"/>
    <w:rsid w:val="00297CF4"/>
    <w:rsid w:val="002A0227"/>
    <w:rsid w:val="002A1669"/>
    <w:rsid w:val="002A2936"/>
    <w:rsid w:val="002A29F8"/>
    <w:rsid w:val="002A6993"/>
    <w:rsid w:val="002B1314"/>
    <w:rsid w:val="002B4EF7"/>
    <w:rsid w:val="002C0151"/>
    <w:rsid w:val="002C1271"/>
    <w:rsid w:val="002C12E5"/>
    <w:rsid w:val="002C3351"/>
    <w:rsid w:val="002E615F"/>
    <w:rsid w:val="002F2469"/>
    <w:rsid w:val="002F56A4"/>
    <w:rsid w:val="002F7191"/>
    <w:rsid w:val="0030073C"/>
    <w:rsid w:val="00305004"/>
    <w:rsid w:val="0030616F"/>
    <w:rsid w:val="00310AF6"/>
    <w:rsid w:val="003133B3"/>
    <w:rsid w:val="00316FD4"/>
    <w:rsid w:val="00317F88"/>
    <w:rsid w:val="00320220"/>
    <w:rsid w:val="003245BB"/>
    <w:rsid w:val="00324F1E"/>
    <w:rsid w:val="0033318B"/>
    <w:rsid w:val="003344C9"/>
    <w:rsid w:val="00342674"/>
    <w:rsid w:val="00342872"/>
    <w:rsid w:val="00342C08"/>
    <w:rsid w:val="0034768E"/>
    <w:rsid w:val="003505E0"/>
    <w:rsid w:val="00363EFD"/>
    <w:rsid w:val="00365E89"/>
    <w:rsid w:val="003673B1"/>
    <w:rsid w:val="00373E62"/>
    <w:rsid w:val="00376588"/>
    <w:rsid w:val="00381998"/>
    <w:rsid w:val="00383C53"/>
    <w:rsid w:val="00385101"/>
    <w:rsid w:val="003869B8"/>
    <w:rsid w:val="003902A2"/>
    <w:rsid w:val="00391D51"/>
    <w:rsid w:val="00392216"/>
    <w:rsid w:val="00393D26"/>
    <w:rsid w:val="00397174"/>
    <w:rsid w:val="003A1AD5"/>
    <w:rsid w:val="003A27C9"/>
    <w:rsid w:val="003A2CCF"/>
    <w:rsid w:val="003A5611"/>
    <w:rsid w:val="003B2E1A"/>
    <w:rsid w:val="003B50BE"/>
    <w:rsid w:val="003B52DF"/>
    <w:rsid w:val="003B628E"/>
    <w:rsid w:val="003D19AA"/>
    <w:rsid w:val="003D4C65"/>
    <w:rsid w:val="003D5D2E"/>
    <w:rsid w:val="003E1DBF"/>
    <w:rsid w:val="003E5013"/>
    <w:rsid w:val="003E5F27"/>
    <w:rsid w:val="003E749D"/>
    <w:rsid w:val="003F071F"/>
    <w:rsid w:val="003F71B7"/>
    <w:rsid w:val="00403393"/>
    <w:rsid w:val="00405B30"/>
    <w:rsid w:val="00406A1C"/>
    <w:rsid w:val="00414EB7"/>
    <w:rsid w:val="0041748A"/>
    <w:rsid w:val="00423AE0"/>
    <w:rsid w:val="00427197"/>
    <w:rsid w:val="00427EE8"/>
    <w:rsid w:val="0043036C"/>
    <w:rsid w:val="004344A9"/>
    <w:rsid w:val="00435246"/>
    <w:rsid w:val="00435F2B"/>
    <w:rsid w:val="0043641F"/>
    <w:rsid w:val="00437EBB"/>
    <w:rsid w:val="00441276"/>
    <w:rsid w:val="004505A9"/>
    <w:rsid w:val="00460C9E"/>
    <w:rsid w:val="004626D6"/>
    <w:rsid w:val="0047024E"/>
    <w:rsid w:val="004706B7"/>
    <w:rsid w:val="004720B7"/>
    <w:rsid w:val="00476463"/>
    <w:rsid w:val="0047684A"/>
    <w:rsid w:val="004803C4"/>
    <w:rsid w:val="004866D5"/>
    <w:rsid w:val="004870D1"/>
    <w:rsid w:val="00490486"/>
    <w:rsid w:val="00493040"/>
    <w:rsid w:val="004933E5"/>
    <w:rsid w:val="004936DE"/>
    <w:rsid w:val="00493790"/>
    <w:rsid w:val="0049540A"/>
    <w:rsid w:val="00495B28"/>
    <w:rsid w:val="00495C1A"/>
    <w:rsid w:val="004A0276"/>
    <w:rsid w:val="004B153A"/>
    <w:rsid w:val="004B1D65"/>
    <w:rsid w:val="004B35F1"/>
    <w:rsid w:val="004B3600"/>
    <w:rsid w:val="004B739B"/>
    <w:rsid w:val="004C0B26"/>
    <w:rsid w:val="004C30C0"/>
    <w:rsid w:val="004C5B02"/>
    <w:rsid w:val="004C636A"/>
    <w:rsid w:val="004D06DF"/>
    <w:rsid w:val="004D1448"/>
    <w:rsid w:val="004D1941"/>
    <w:rsid w:val="004D7564"/>
    <w:rsid w:val="004D7B65"/>
    <w:rsid w:val="004E56C3"/>
    <w:rsid w:val="004E5D3B"/>
    <w:rsid w:val="004E683C"/>
    <w:rsid w:val="004F6829"/>
    <w:rsid w:val="004F767B"/>
    <w:rsid w:val="004F7A8A"/>
    <w:rsid w:val="00501488"/>
    <w:rsid w:val="00504242"/>
    <w:rsid w:val="005069A3"/>
    <w:rsid w:val="00506CA9"/>
    <w:rsid w:val="00507D0D"/>
    <w:rsid w:val="00512173"/>
    <w:rsid w:val="00512489"/>
    <w:rsid w:val="005134AB"/>
    <w:rsid w:val="00522F3A"/>
    <w:rsid w:val="005250D6"/>
    <w:rsid w:val="00526E73"/>
    <w:rsid w:val="00527F7E"/>
    <w:rsid w:val="00530DE7"/>
    <w:rsid w:val="005311DC"/>
    <w:rsid w:val="00537790"/>
    <w:rsid w:val="00537835"/>
    <w:rsid w:val="005412D5"/>
    <w:rsid w:val="005427BE"/>
    <w:rsid w:val="00542D1F"/>
    <w:rsid w:val="00544EA6"/>
    <w:rsid w:val="0054569F"/>
    <w:rsid w:val="005520D0"/>
    <w:rsid w:val="005536DC"/>
    <w:rsid w:val="00555034"/>
    <w:rsid w:val="005552D5"/>
    <w:rsid w:val="00556ED9"/>
    <w:rsid w:val="0056018A"/>
    <w:rsid w:val="0056033C"/>
    <w:rsid w:val="00562C83"/>
    <w:rsid w:val="00563197"/>
    <w:rsid w:val="0056330C"/>
    <w:rsid w:val="00567857"/>
    <w:rsid w:val="00567EE4"/>
    <w:rsid w:val="00574E76"/>
    <w:rsid w:val="00575248"/>
    <w:rsid w:val="00580804"/>
    <w:rsid w:val="005846EF"/>
    <w:rsid w:val="00584E0A"/>
    <w:rsid w:val="005867FD"/>
    <w:rsid w:val="00595EE4"/>
    <w:rsid w:val="0059650C"/>
    <w:rsid w:val="0059745D"/>
    <w:rsid w:val="00597745"/>
    <w:rsid w:val="005A002F"/>
    <w:rsid w:val="005A0B6E"/>
    <w:rsid w:val="005A4636"/>
    <w:rsid w:val="005A5740"/>
    <w:rsid w:val="005B0043"/>
    <w:rsid w:val="005B2B4C"/>
    <w:rsid w:val="005B34AA"/>
    <w:rsid w:val="005B62BD"/>
    <w:rsid w:val="005B753A"/>
    <w:rsid w:val="005B75C4"/>
    <w:rsid w:val="005C29C2"/>
    <w:rsid w:val="005C67E6"/>
    <w:rsid w:val="005C6970"/>
    <w:rsid w:val="005C789E"/>
    <w:rsid w:val="005D3090"/>
    <w:rsid w:val="005D3ED4"/>
    <w:rsid w:val="005D4D98"/>
    <w:rsid w:val="005D5778"/>
    <w:rsid w:val="005E01B8"/>
    <w:rsid w:val="005E2787"/>
    <w:rsid w:val="005E2A5B"/>
    <w:rsid w:val="005E7365"/>
    <w:rsid w:val="005E7446"/>
    <w:rsid w:val="005E7840"/>
    <w:rsid w:val="005F0844"/>
    <w:rsid w:val="005F0EC2"/>
    <w:rsid w:val="005F14E4"/>
    <w:rsid w:val="005F2951"/>
    <w:rsid w:val="005F66DE"/>
    <w:rsid w:val="00601BAE"/>
    <w:rsid w:val="00602E23"/>
    <w:rsid w:val="00604E34"/>
    <w:rsid w:val="00607D98"/>
    <w:rsid w:val="00614ECA"/>
    <w:rsid w:val="00623372"/>
    <w:rsid w:val="00625859"/>
    <w:rsid w:val="006272AD"/>
    <w:rsid w:val="006315C0"/>
    <w:rsid w:val="00631785"/>
    <w:rsid w:val="00636213"/>
    <w:rsid w:val="00636BA0"/>
    <w:rsid w:val="006416E1"/>
    <w:rsid w:val="006431D6"/>
    <w:rsid w:val="00646984"/>
    <w:rsid w:val="0065117C"/>
    <w:rsid w:val="006574EC"/>
    <w:rsid w:val="00662444"/>
    <w:rsid w:val="00662E62"/>
    <w:rsid w:val="006643B1"/>
    <w:rsid w:val="0066522C"/>
    <w:rsid w:val="00665922"/>
    <w:rsid w:val="006668AE"/>
    <w:rsid w:val="00667B13"/>
    <w:rsid w:val="00667F3D"/>
    <w:rsid w:val="00670529"/>
    <w:rsid w:val="006748F4"/>
    <w:rsid w:val="00677564"/>
    <w:rsid w:val="00677840"/>
    <w:rsid w:val="0068282E"/>
    <w:rsid w:val="00682B98"/>
    <w:rsid w:val="00682DDA"/>
    <w:rsid w:val="00687C01"/>
    <w:rsid w:val="00690E07"/>
    <w:rsid w:val="00693318"/>
    <w:rsid w:val="00697445"/>
    <w:rsid w:val="006A0730"/>
    <w:rsid w:val="006B3508"/>
    <w:rsid w:val="006B487D"/>
    <w:rsid w:val="006C0A19"/>
    <w:rsid w:val="006C14AE"/>
    <w:rsid w:val="006C4D80"/>
    <w:rsid w:val="006D31DF"/>
    <w:rsid w:val="006D3417"/>
    <w:rsid w:val="006D522B"/>
    <w:rsid w:val="006E154F"/>
    <w:rsid w:val="006E21BA"/>
    <w:rsid w:val="006F60BE"/>
    <w:rsid w:val="00702225"/>
    <w:rsid w:val="007028FE"/>
    <w:rsid w:val="007037DA"/>
    <w:rsid w:val="00716BD5"/>
    <w:rsid w:val="00717934"/>
    <w:rsid w:val="00717B5B"/>
    <w:rsid w:val="007231F7"/>
    <w:rsid w:val="007272F5"/>
    <w:rsid w:val="00730303"/>
    <w:rsid w:val="00732940"/>
    <w:rsid w:val="00734BF6"/>
    <w:rsid w:val="007370B7"/>
    <w:rsid w:val="00746AFE"/>
    <w:rsid w:val="00757062"/>
    <w:rsid w:val="00757959"/>
    <w:rsid w:val="007612F6"/>
    <w:rsid w:val="00761985"/>
    <w:rsid w:val="00762483"/>
    <w:rsid w:val="007706DA"/>
    <w:rsid w:val="00770AB3"/>
    <w:rsid w:val="00773F22"/>
    <w:rsid w:val="0077454B"/>
    <w:rsid w:val="00781709"/>
    <w:rsid w:val="007821F7"/>
    <w:rsid w:val="007843D3"/>
    <w:rsid w:val="00787594"/>
    <w:rsid w:val="00794324"/>
    <w:rsid w:val="00796C69"/>
    <w:rsid w:val="0079701D"/>
    <w:rsid w:val="007975FB"/>
    <w:rsid w:val="007A08FE"/>
    <w:rsid w:val="007A0BA6"/>
    <w:rsid w:val="007A23F2"/>
    <w:rsid w:val="007A3AB3"/>
    <w:rsid w:val="007A52EE"/>
    <w:rsid w:val="007A5596"/>
    <w:rsid w:val="007A584D"/>
    <w:rsid w:val="007A587B"/>
    <w:rsid w:val="007A63D5"/>
    <w:rsid w:val="007A68AB"/>
    <w:rsid w:val="007A75B7"/>
    <w:rsid w:val="007A7FEC"/>
    <w:rsid w:val="007B0D4A"/>
    <w:rsid w:val="007B333B"/>
    <w:rsid w:val="007B70B7"/>
    <w:rsid w:val="007B76F7"/>
    <w:rsid w:val="007C0210"/>
    <w:rsid w:val="007C04E9"/>
    <w:rsid w:val="007C2F20"/>
    <w:rsid w:val="007C5BF7"/>
    <w:rsid w:val="007C6EDB"/>
    <w:rsid w:val="007D24BB"/>
    <w:rsid w:val="007D6634"/>
    <w:rsid w:val="007E0F80"/>
    <w:rsid w:val="007E0FD6"/>
    <w:rsid w:val="007E3D77"/>
    <w:rsid w:val="007E4061"/>
    <w:rsid w:val="007E4594"/>
    <w:rsid w:val="007E4816"/>
    <w:rsid w:val="007E563B"/>
    <w:rsid w:val="007E5C6D"/>
    <w:rsid w:val="007E5D16"/>
    <w:rsid w:val="007F0C97"/>
    <w:rsid w:val="007F2673"/>
    <w:rsid w:val="007F3235"/>
    <w:rsid w:val="00801076"/>
    <w:rsid w:val="00804B09"/>
    <w:rsid w:val="00805669"/>
    <w:rsid w:val="008057A4"/>
    <w:rsid w:val="00810375"/>
    <w:rsid w:val="008112AF"/>
    <w:rsid w:val="00811CF7"/>
    <w:rsid w:val="00812530"/>
    <w:rsid w:val="00813884"/>
    <w:rsid w:val="00817318"/>
    <w:rsid w:val="00820C8B"/>
    <w:rsid w:val="0082486C"/>
    <w:rsid w:val="0082732F"/>
    <w:rsid w:val="0082787D"/>
    <w:rsid w:val="0083045E"/>
    <w:rsid w:val="00832944"/>
    <w:rsid w:val="00843F70"/>
    <w:rsid w:val="00844BEC"/>
    <w:rsid w:val="0084790E"/>
    <w:rsid w:val="00850C7D"/>
    <w:rsid w:val="00852535"/>
    <w:rsid w:val="00853468"/>
    <w:rsid w:val="00853AD1"/>
    <w:rsid w:val="008565F2"/>
    <w:rsid w:val="00861166"/>
    <w:rsid w:val="00863C35"/>
    <w:rsid w:val="00865143"/>
    <w:rsid w:val="00865188"/>
    <w:rsid w:val="00871250"/>
    <w:rsid w:val="00874387"/>
    <w:rsid w:val="00877605"/>
    <w:rsid w:val="00882F08"/>
    <w:rsid w:val="00883914"/>
    <w:rsid w:val="0088443A"/>
    <w:rsid w:val="00884E6E"/>
    <w:rsid w:val="0088529E"/>
    <w:rsid w:val="008873D3"/>
    <w:rsid w:val="008901C5"/>
    <w:rsid w:val="008908CF"/>
    <w:rsid w:val="008937A5"/>
    <w:rsid w:val="008A31E0"/>
    <w:rsid w:val="008A4375"/>
    <w:rsid w:val="008A6A7D"/>
    <w:rsid w:val="008A6C8D"/>
    <w:rsid w:val="008B141B"/>
    <w:rsid w:val="008B676B"/>
    <w:rsid w:val="008C4AE9"/>
    <w:rsid w:val="008D05DE"/>
    <w:rsid w:val="008D0D83"/>
    <w:rsid w:val="008D16EA"/>
    <w:rsid w:val="008D66CE"/>
    <w:rsid w:val="008E1F52"/>
    <w:rsid w:val="008E1FAB"/>
    <w:rsid w:val="008E207C"/>
    <w:rsid w:val="008E31FA"/>
    <w:rsid w:val="008E393A"/>
    <w:rsid w:val="008E5359"/>
    <w:rsid w:val="008E5BEC"/>
    <w:rsid w:val="008E6830"/>
    <w:rsid w:val="008F1928"/>
    <w:rsid w:val="009008A7"/>
    <w:rsid w:val="00904D58"/>
    <w:rsid w:val="0090517D"/>
    <w:rsid w:val="00911318"/>
    <w:rsid w:val="009140D6"/>
    <w:rsid w:val="0092184D"/>
    <w:rsid w:val="00923713"/>
    <w:rsid w:val="00925F0B"/>
    <w:rsid w:val="009348C6"/>
    <w:rsid w:val="00936810"/>
    <w:rsid w:val="009377D4"/>
    <w:rsid w:val="00941D4F"/>
    <w:rsid w:val="009432B5"/>
    <w:rsid w:val="0095103F"/>
    <w:rsid w:val="00951250"/>
    <w:rsid w:val="00954F07"/>
    <w:rsid w:val="00956EBB"/>
    <w:rsid w:val="009610B0"/>
    <w:rsid w:val="00961399"/>
    <w:rsid w:val="00963181"/>
    <w:rsid w:val="00966D75"/>
    <w:rsid w:val="009735CD"/>
    <w:rsid w:val="009755C4"/>
    <w:rsid w:val="00987E64"/>
    <w:rsid w:val="009931C8"/>
    <w:rsid w:val="009A1287"/>
    <w:rsid w:val="009B4862"/>
    <w:rsid w:val="009B6C3D"/>
    <w:rsid w:val="009B7076"/>
    <w:rsid w:val="009B70AF"/>
    <w:rsid w:val="009B7BDF"/>
    <w:rsid w:val="009C0092"/>
    <w:rsid w:val="009C1E21"/>
    <w:rsid w:val="009C5955"/>
    <w:rsid w:val="009C6274"/>
    <w:rsid w:val="009D0208"/>
    <w:rsid w:val="009D1115"/>
    <w:rsid w:val="009D421B"/>
    <w:rsid w:val="009D4AAF"/>
    <w:rsid w:val="009D7262"/>
    <w:rsid w:val="009E1C39"/>
    <w:rsid w:val="009E28B9"/>
    <w:rsid w:val="009E2A86"/>
    <w:rsid w:val="009F0611"/>
    <w:rsid w:val="009F0B0B"/>
    <w:rsid w:val="009F0EAA"/>
    <w:rsid w:val="009F2771"/>
    <w:rsid w:val="009F71B7"/>
    <w:rsid w:val="00A00CD8"/>
    <w:rsid w:val="00A01B28"/>
    <w:rsid w:val="00A05811"/>
    <w:rsid w:val="00A10106"/>
    <w:rsid w:val="00A12F74"/>
    <w:rsid w:val="00A13114"/>
    <w:rsid w:val="00A133EA"/>
    <w:rsid w:val="00A16299"/>
    <w:rsid w:val="00A17BA6"/>
    <w:rsid w:val="00A20FC0"/>
    <w:rsid w:val="00A2272A"/>
    <w:rsid w:val="00A26545"/>
    <w:rsid w:val="00A314FB"/>
    <w:rsid w:val="00A33274"/>
    <w:rsid w:val="00A3514E"/>
    <w:rsid w:val="00A4354A"/>
    <w:rsid w:val="00A43667"/>
    <w:rsid w:val="00A44595"/>
    <w:rsid w:val="00A5093D"/>
    <w:rsid w:val="00A5244F"/>
    <w:rsid w:val="00A527E0"/>
    <w:rsid w:val="00A56941"/>
    <w:rsid w:val="00A57482"/>
    <w:rsid w:val="00A5770D"/>
    <w:rsid w:val="00A57A42"/>
    <w:rsid w:val="00A57B53"/>
    <w:rsid w:val="00A60958"/>
    <w:rsid w:val="00A6137B"/>
    <w:rsid w:val="00A6252F"/>
    <w:rsid w:val="00A66B34"/>
    <w:rsid w:val="00A67D53"/>
    <w:rsid w:val="00A76055"/>
    <w:rsid w:val="00A80CA9"/>
    <w:rsid w:val="00A820D5"/>
    <w:rsid w:val="00A90E3F"/>
    <w:rsid w:val="00AA2707"/>
    <w:rsid w:val="00AA32A4"/>
    <w:rsid w:val="00AB0540"/>
    <w:rsid w:val="00AB089A"/>
    <w:rsid w:val="00AB6E12"/>
    <w:rsid w:val="00AB791B"/>
    <w:rsid w:val="00AC362A"/>
    <w:rsid w:val="00AC70B6"/>
    <w:rsid w:val="00AD0C44"/>
    <w:rsid w:val="00AD0CAE"/>
    <w:rsid w:val="00AD1347"/>
    <w:rsid w:val="00AD147D"/>
    <w:rsid w:val="00AD7B20"/>
    <w:rsid w:val="00AE08CA"/>
    <w:rsid w:val="00AE6F99"/>
    <w:rsid w:val="00AE797D"/>
    <w:rsid w:val="00AF4CB3"/>
    <w:rsid w:val="00AF5934"/>
    <w:rsid w:val="00AF59CB"/>
    <w:rsid w:val="00AF72D4"/>
    <w:rsid w:val="00B0200F"/>
    <w:rsid w:val="00B0559D"/>
    <w:rsid w:val="00B07F1E"/>
    <w:rsid w:val="00B11548"/>
    <w:rsid w:val="00B13DBF"/>
    <w:rsid w:val="00B15938"/>
    <w:rsid w:val="00B16F45"/>
    <w:rsid w:val="00B17291"/>
    <w:rsid w:val="00B2180F"/>
    <w:rsid w:val="00B22A4C"/>
    <w:rsid w:val="00B22F2D"/>
    <w:rsid w:val="00B269FF"/>
    <w:rsid w:val="00B26AB6"/>
    <w:rsid w:val="00B279AD"/>
    <w:rsid w:val="00B3319E"/>
    <w:rsid w:val="00B34C65"/>
    <w:rsid w:val="00B35D81"/>
    <w:rsid w:val="00B37CC2"/>
    <w:rsid w:val="00B42371"/>
    <w:rsid w:val="00B458B6"/>
    <w:rsid w:val="00B5129A"/>
    <w:rsid w:val="00B52E32"/>
    <w:rsid w:val="00B56BEF"/>
    <w:rsid w:val="00B57F35"/>
    <w:rsid w:val="00B62F74"/>
    <w:rsid w:val="00B663C3"/>
    <w:rsid w:val="00B66902"/>
    <w:rsid w:val="00B66A55"/>
    <w:rsid w:val="00B66E33"/>
    <w:rsid w:val="00B715BC"/>
    <w:rsid w:val="00B73F5E"/>
    <w:rsid w:val="00B7716D"/>
    <w:rsid w:val="00B77329"/>
    <w:rsid w:val="00B81452"/>
    <w:rsid w:val="00B81BA5"/>
    <w:rsid w:val="00B849EE"/>
    <w:rsid w:val="00B85020"/>
    <w:rsid w:val="00B92FF3"/>
    <w:rsid w:val="00BA0217"/>
    <w:rsid w:val="00BA4DB6"/>
    <w:rsid w:val="00BA58FD"/>
    <w:rsid w:val="00BB6B23"/>
    <w:rsid w:val="00BC7A13"/>
    <w:rsid w:val="00BD0492"/>
    <w:rsid w:val="00BD114F"/>
    <w:rsid w:val="00BD1245"/>
    <w:rsid w:val="00BD16BA"/>
    <w:rsid w:val="00BD6633"/>
    <w:rsid w:val="00BE10B2"/>
    <w:rsid w:val="00BE2254"/>
    <w:rsid w:val="00BE4194"/>
    <w:rsid w:val="00BE4BFF"/>
    <w:rsid w:val="00BF21BD"/>
    <w:rsid w:val="00BF3780"/>
    <w:rsid w:val="00BF37C5"/>
    <w:rsid w:val="00BF4B49"/>
    <w:rsid w:val="00BF5D4B"/>
    <w:rsid w:val="00BF7F89"/>
    <w:rsid w:val="00C009C7"/>
    <w:rsid w:val="00C00D64"/>
    <w:rsid w:val="00C00ECC"/>
    <w:rsid w:val="00C04D16"/>
    <w:rsid w:val="00C0563B"/>
    <w:rsid w:val="00C11D64"/>
    <w:rsid w:val="00C162F6"/>
    <w:rsid w:val="00C21C5D"/>
    <w:rsid w:val="00C21E2E"/>
    <w:rsid w:val="00C24ED6"/>
    <w:rsid w:val="00C25D93"/>
    <w:rsid w:val="00C278CC"/>
    <w:rsid w:val="00C27904"/>
    <w:rsid w:val="00C30772"/>
    <w:rsid w:val="00C322B7"/>
    <w:rsid w:val="00C3539C"/>
    <w:rsid w:val="00C35FD6"/>
    <w:rsid w:val="00C364EE"/>
    <w:rsid w:val="00C36840"/>
    <w:rsid w:val="00C40786"/>
    <w:rsid w:val="00C451C2"/>
    <w:rsid w:val="00C47231"/>
    <w:rsid w:val="00C5406B"/>
    <w:rsid w:val="00C5638A"/>
    <w:rsid w:val="00C623F8"/>
    <w:rsid w:val="00C6265E"/>
    <w:rsid w:val="00C66CF2"/>
    <w:rsid w:val="00C6729A"/>
    <w:rsid w:val="00C70789"/>
    <w:rsid w:val="00C71AEC"/>
    <w:rsid w:val="00C805E9"/>
    <w:rsid w:val="00C81710"/>
    <w:rsid w:val="00C864C3"/>
    <w:rsid w:val="00C9048A"/>
    <w:rsid w:val="00C90880"/>
    <w:rsid w:val="00C91FFC"/>
    <w:rsid w:val="00C93A04"/>
    <w:rsid w:val="00C93E8B"/>
    <w:rsid w:val="00C97263"/>
    <w:rsid w:val="00CA079A"/>
    <w:rsid w:val="00CA34D8"/>
    <w:rsid w:val="00CA6FF3"/>
    <w:rsid w:val="00CA7AC2"/>
    <w:rsid w:val="00CB304A"/>
    <w:rsid w:val="00CB33EF"/>
    <w:rsid w:val="00CB4B13"/>
    <w:rsid w:val="00CC3309"/>
    <w:rsid w:val="00CC35E1"/>
    <w:rsid w:val="00CD171D"/>
    <w:rsid w:val="00CD33D1"/>
    <w:rsid w:val="00CD36F7"/>
    <w:rsid w:val="00CD45BF"/>
    <w:rsid w:val="00CD487D"/>
    <w:rsid w:val="00CD6543"/>
    <w:rsid w:val="00CE06F3"/>
    <w:rsid w:val="00CE3755"/>
    <w:rsid w:val="00CE74EE"/>
    <w:rsid w:val="00CF1A77"/>
    <w:rsid w:val="00CF6238"/>
    <w:rsid w:val="00CF7D78"/>
    <w:rsid w:val="00D011AE"/>
    <w:rsid w:val="00D03EB5"/>
    <w:rsid w:val="00D05349"/>
    <w:rsid w:val="00D05E30"/>
    <w:rsid w:val="00D07D47"/>
    <w:rsid w:val="00D10B93"/>
    <w:rsid w:val="00D175B5"/>
    <w:rsid w:val="00D21EDB"/>
    <w:rsid w:val="00D239FC"/>
    <w:rsid w:val="00D241B6"/>
    <w:rsid w:val="00D25FFF"/>
    <w:rsid w:val="00D33866"/>
    <w:rsid w:val="00D36C42"/>
    <w:rsid w:val="00D40EC9"/>
    <w:rsid w:val="00D42878"/>
    <w:rsid w:val="00D42E38"/>
    <w:rsid w:val="00D45974"/>
    <w:rsid w:val="00D5007E"/>
    <w:rsid w:val="00D50FB4"/>
    <w:rsid w:val="00D51A68"/>
    <w:rsid w:val="00D520EE"/>
    <w:rsid w:val="00D521FD"/>
    <w:rsid w:val="00D55C08"/>
    <w:rsid w:val="00D560BD"/>
    <w:rsid w:val="00D63714"/>
    <w:rsid w:val="00D65333"/>
    <w:rsid w:val="00D66473"/>
    <w:rsid w:val="00D66726"/>
    <w:rsid w:val="00D67092"/>
    <w:rsid w:val="00D67662"/>
    <w:rsid w:val="00D67949"/>
    <w:rsid w:val="00D70267"/>
    <w:rsid w:val="00D733F8"/>
    <w:rsid w:val="00D7605D"/>
    <w:rsid w:val="00D81194"/>
    <w:rsid w:val="00D82A27"/>
    <w:rsid w:val="00D84771"/>
    <w:rsid w:val="00D8477C"/>
    <w:rsid w:val="00D92991"/>
    <w:rsid w:val="00D93AC1"/>
    <w:rsid w:val="00D93C36"/>
    <w:rsid w:val="00D94F9B"/>
    <w:rsid w:val="00D96C15"/>
    <w:rsid w:val="00DA1995"/>
    <w:rsid w:val="00DA6EC0"/>
    <w:rsid w:val="00DA7CAE"/>
    <w:rsid w:val="00DB14FC"/>
    <w:rsid w:val="00DB2336"/>
    <w:rsid w:val="00DB3B23"/>
    <w:rsid w:val="00DB3F2F"/>
    <w:rsid w:val="00DB5415"/>
    <w:rsid w:val="00DB66A3"/>
    <w:rsid w:val="00DB6733"/>
    <w:rsid w:val="00DB73D7"/>
    <w:rsid w:val="00DC0D37"/>
    <w:rsid w:val="00DC1B80"/>
    <w:rsid w:val="00DC2822"/>
    <w:rsid w:val="00DC30F4"/>
    <w:rsid w:val="00DC4F18"/>
    <w:rsid w:val="00DC50DB"/>
    <w:rsid w:val="00DC6EC6"/>
    <w:rsid w:val="00DD20EE"/>
    <w:rsid w:val="00DD30EE"/>
    <w:rsid w:val="00DD648B"/>
    <w:rsid w:val="00DD7E2E"/>
    <w:rsid w:val="00DE6A27"/>
    <w:rsid w:val="00DE7D6E"/>
    <w:rsid w:val="00DF0FD3"/>
    <w:rsid w:val="00DF4DDB"/>
    <w:rsid w:val="00DF50BC"/>
    <w:rsid w:val="00DF5D12"/>
    <w:rsid w:val="00E01B09"/>
    <w:rsid w:val="00E06D39"/>
    <w:rsid w:val="00E11C08"/>
    <w:rsid w:val="00E140F7"/>
    <w:rsid w:val="00E14C59"/>
    <w:rsid w:val="00E1683D"/>
    <w:rsid w:val="00E178D9"/>
    <w:rsid w:val="00E17C9C"/>
    <w:rsid w:val="00E20316"/>
    <w:rsid w:val="00E20D20"/>
    <w:rsid w:val="00E20FCB"/>
    <w:rsid w:val="00E21C78"/>
    <w:rsid w:val="00E24C5A"/>
    <w:rsid w:val="00E268FD"/>
    <w:rsid w:val="00E26A9A"/>
    <w:rsid w:val="00E33958"/>
    <w:rsid w:val="00E34BF0"/>
    <w:rsid w:val="00E34D43"/>
    <w:rsid w:val="00E43E14"/>
    <w:rsid w:val="00E44397"/>
    <w:rsid w:val="00E54E23"/>
    <w:rsid w:val="00E5523C"/>
    <w:rsid w:val="00E55EF5"/>
    <w:rsid w:val="00E5606D"/>
    <w:rsid w:val="00E56FC3"/>
    <w:rsid w:val="00E573ED"/>
    <w:rsid w:val="00E576F1"/>
    <w:rsid w:val="00E61418"/>
    <w:rsid w:val="00E61A1F"/>
    <w:rsid w:val="00E70629"/>
    <w:rsid w:val="00E70CE2"/>
    <w:rsid w:val="00E758E0"/>
    <w:rsid w:val="00E76C12"/>
    <w:rsid w:val="00E808A0"/>
    <w:rsid w:val="00E80B57"/>
    <w:rsid w:val="00E82106"/>
    <w:rsid w:val="00E82F6D"/>
    <w:rsid w:val="00E82FF6"/>
    <w:rsid w:val="00E8490D"/>
    <w:rsid w:val="00E849F6"/>
    <w:rsid w:val="00E86D5D"/>
    <w:rsid w:val="00E90D2C"/>
    <w:rsid w:val="00E90E65"/>
    <w:rsid w:val="00E9154E"/>
    <w:rsid w:val="00E92930"/>
    <w:rsid w:val="00E94C18"/>
    <w:rsid w:val="00E959EA"/>
    <w:rsid w:val="00E95DE0"/>
    <w:rsid w:val="00E95E78"/>
    <w:rsid w:val="00EA5BC3"/>
    <w:rsid w:val="00EA6128"/>
    <w:rsid w:val="00EC7F7A"/>
    <w:rsid w:val="00EE07CB"/>
    <w:rsid w:val="00EE30ED"/>
    <w:rsid w:val="00EE64FF"/>
    <w:rsid w:val="00EE6F56"/>
    <w:rsid w:val="00EF06EC"/>
    <w:rsid w:val="00EF327A"/>
    <w:rsid w:val="00EF7096"/>
    <w:rsid w:val="00F007D2"/>
    <w:rsid w:val="00F00D27"/>
    <w:rsid w:val="00F02D83"/>
    <w:rsid w:val="00F13B6B"/>
    <w:rsid w:val="00F16998"/>
    <w:rsid w:val="00F22BF0"/>
    <w:rsid w:val="00F231CC"/>
    <w:rsid w:val="00F31D40"/>
    <w:rsid w:val="00F33284"/>
    <w:rsid w:val="00F3583C"/>
    <w:rsid w:val="00F35CA2"/>
    <w:rsid w:val="00F35F7C"/>
    <w:rsid w:val="00F36B5A"/>
    <w:rsid w:val="00F43C84"/>
    <w:rsid w:val="00F442A3"/>
    <w:rsid w:val="00F469EC"/>
    <w:rsid w:val="00F51D74"/>
    <w:rsid w:val="00F526BF"/>
    <w:rsid w:val="00F56C73"/>
    <w:rsid w:val="00F57C87"/>
    <w:rsid w:val="00F57ED6"/>
    <w:rsid w:val="00F6368F"/>
    <w:rsid w:val="00F65D12"/>
    <w:rsid w:val="00F668B7"/>
    <w:rsid w:val="00F67E24"/>
    <w:rsid w:val="00F67EDB"/>
    <w:rsid w:val="00F67F97"/>
    <w:rsid w:val="00F75465"/>
    <w:rsid w:val="00F77EF6"/>
    <w:rsid w:val="00F80ACB"/>
    <w:rsid w:val="00F82CFE"/>
    <w:rsid w:val="00F8425B"/>
    <w:rsid w:val="00F8433F"/>
    <w:rsid w:val="00F84541"/>
    <w:rsid w:val="00F84E70"/>
    <w:rsid w:val="00F8598C"/>
    <w:rsid w:val="00F873E0"/>
    <w:rsid w:val="00F96EDB"/>
    <w:rsid w:val="00FA1400"/>
    <w:rsid w:val="00FA4C5E"/>
    <w:rsid w:val="00FA591D"/>
    <w:rsid w:val="00FB01B5"/>
    <w:rsid w:val="00FB0F94"/>
    <w:rsid w:val="00FB1121"/>
    <w:rsid w:val="00FB2E59"/>
    <w:rsid w:val="00FB4962"/>
    <w:rsid w:val="00FB4B1D"/>
    <w:rsid w:val="00FC1AD2"/>
    <w:rsid w:val="00FC337E"/>
    <w:rsid w:val="00FD3D81"/>
    <w:rsid w:val="00FD5E2E"/>
    <w:rsid w:val="00FD7319"/>
    <w:rsid w:val="00FD7975"/>
    <w:rsid w:val="00FE413B"/>
    <w:rsid w:val="00FE5F57"/>
    <w:rsid w:val="00FE69A7"/>
    <w:rsid w:val="00FF0655"/>
    <w:rsid w:val="00FF1BFE"/>
    <w:rsid w:val="00FF2215"/>
    <w:rsid w:val="00FF3786"/>
    <w:rsid w:val="00FF3B9B"/>
    <w:rsid w:val="00FF548A"/>
    <w:rsid w:val="00FF5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79157E"/>
  <w15:docId w15:val="{EB2FD80E-C8A1-4BE6-A078-E80F71993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sz w:val="24"/>
        <w:szCs w:val="24"/>
        <w:lang w:val="en-GB" w:eastAsia="en-GB" w:bidi="ar-SA"/>
      </w:rPr>
    </w:rPrDefault>
    <w:pPrDefault>
      <w:pPr>
        <w:spacing w:after="12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0E5B"/>
    <w:rPr>
      <w:rFonts w:eastAsia="Calibri"/>
      <w:szCs w:val="22"/>
      <w:lang w:eastAsia="en-US"/>
    </w:rPr>
  </w:style>
  <w:style w:type="paragraph" w:styleId="Heading1">
    <w:name w:val="heading 1"/>
    <w:basedOn w:val="Normal"/>
    <w:next w:val="Normal"/>
    <w:link w:val="Heading1Char"/>
    <w:qFormat/>
    <w:rsid w:val="00C6265E"/>
    <w:pPr>
      <w:spacing w:before="360" w:after="0"/>
      <w:outlineLvl w:val="0"/>
    </w:pPr>
    <w:rPr>
      <w:sz w:val="48"/>
      <w:szCs w:val="48"/>
    </w:rPr>
  </w:style>
  <w:style w:type="paragraph" w:styleId="Heading2">
    <w:name w:val="heading 2"/>
    <w:aliases w:val="Numbered - 2"/>
    <w:basedOn w:val="Normal"/>
    <w:next w:val="Normal"/>
    <w:link w:val="Heading2Char"/>
    <w:unhideWhenUsed/>
    <w:qFormat/>
    <w:rsid w:val="003E749D"/>
    <w:pPr>
      <w:keepNext/>
      <w:keepLines/>
      <w:spacing w:line="240" w:lineRule="auto"/>
      <w:outlineLvl w:val="1"/>
    </w:pPr>
    <w:rPr>
      <w:rFonts w:eastAsiaTheme="majorEastAsia" w:cstheme="majorBidi"/>
      <w:sz w:val="36"/>
      <w:szCs w:val="26"/>
    </w:rPr>
  </w:style>
  <w:style w:type="paragraph" w:styleId="Heading3">
    <w:name w:val="heading 3"/>
    <w:aliases w:val="Heading 3 Char Char,Numbered - 3"/>
    <w:basedOn w:val="Normal"/>
    <w:next w:val="Normal"/>
    <w:link w:val="Heading3Char"/>
    <w:unhideWhenUsed/>
    <w:qFormat/>
    <w:rsid w:val="003B2E1A"/>
    <w:pPr>
      <w:keepNext/>
      <w:keepLines/>
      <w:spacing w:before="480"/>
      <w:outlineLvl w:val="2"/>
    </w:pPr>
    <w:rPr>
      <w:rFonts w:eastAsiaTheme="majorEastAsia" w:cstheme="majorBidi"/>
      <w:sz w:val="32"/>
    </w:rPr>
  </w:style>
  <w:style w:type="paragraph" w:styleId="Heading4">
    <w:name w:val="heading 4"/>
    <w:basedOn w:val="Normal"/>
    <w:next w:val="Normal"/>
    <w:link w:val="Heading4Char"/>
    <w:autoRedefine/>
    <w:uiPriority w:val="9"/>
    <w:unhideWhenUsed/>
    <w:qFormat/>
    <w:rsid w:val="008937A5"/>
    <w:pPr>
      <w:keepNext/>
      <w:keepLines/>
      <w:spacing w:before="360" w:after="240"/>
      <w:outlineLvl w:val="3"/>
    </w:pPr>
    <w:rPr>
      <w:rFonts w:eastAsiaTheme="majorEastAsia" w:cstheme="majorBidi"/>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A31E0"/>
    <w:pPr>
      <w:tabs>
        <w:tab w:val="center" w:pos="4153"/>
        <w:tab w:val="right" w:pos="8306"/>
      </w:tabs>
    </w:pPr>
  </w:style>
  <w:style w:type="paragraph" w:styleId="Footer">
    <w:name w:val="footer"/>
    <w:basedOn w:val="Normal"/>
    <w:link w:val="FooterChar"/>
    <w:uiPriority w:val="99"/>
    <w:rsid w:val="008A31E0"/>
    <w:pPr>
      <w:tabs>
        <w:tab w:val="center" w:pos="4153"/>
        <w:tab w:val="right" w:pos="8306"/>
      </w:tabs>
    </w:pPr>
  </w:style>
  <w:style w:type="character" w:styleId="Strong">
    <w:name w:val="Strong"/>
    <w:rsid w:val="00D03EB5"/>
    <w:rPr>
      <w:rFonts w:ascii="Arial" w:hAnsi="Arial"/>
      <w:b/>
      <w:color w:val="002060"/>
      <w:sz w:val="72"/>
      <w:szCs w:val="72"/>
    </w:rPr>
  </w:style>
  <w:style w:type="character" w:customStyle="1" w:styleId="Heading1Char">
    <w:name w:val="Heading 1 Char"/>
    <w:basedOn w:val="DefaultParagraphFont"/>
    <w:link w:val="Heading1"/>
    <w:rsid w:val="00C6265E"/>
    <w:rPr>
      <w:rFonts w:eastAsia="Calibri"/>
      <w:sz w:val="48"/>
      <w:szCs w:val="48"/>
      <w:lang w:eastAsia="en-US"/>
    </w:rPr>
  </w:style>
  <w:style w:type="paragraph" w:styleId="Title">
    <w:name w:val="Title"/>
    <w:basedOn w:val="Normal"/>
    <w:next w:val="Normal"/>
    <w:link w:val="TitleChar"/>
    <w:uiPriority w:val="10"/>
    <w:qFormat/>
    <w:rsid w:val="005C6970"/>
    <w:pPr>
      <w:spacing w:before="2000" w:line="240" w:lineRule="auto"/>
    </w:pPr>
    <w:rPr>
      <w:sz w:val="56"/>
    </w:rPr>
  </w:style>
  <w:style w:type="character" w:customStyle="1" w:styleId="TitleChar">
    <w:name w:val="Title Char"/>
    <w:basedOn w:val="DefaultParagraphFont"/>
    <w:link w:val="Title"/>
    <w:uiPriority w:val="10"/>
    <w:rsid w:val="005C6970"/>
    <w:rPr>
      <w:rFonts w:ascii="Verdana" w:hAnsi="Verdana"/>
      <w:sz w:val="56"/>
      <w:szCs w:val="22"/>
      <w:lang w:val="en-US" w:eastAsia="en-US"/>
    </w:rPr>
  </w:style>
  <w:style w:type="character" w:styleId="Emphasis">
    <w:name w:val="Emphasis"/>
    <w:basedOn w:val="DefaultParagraphFont"/>
    <w:rsid w:val="00316FD4"/>
    <w:rPr>
      <w:i/>
      <w:iCs/>
    </w:rPr>
  </w:style>
  <w:style w:type="character" w:customStyle="1" w:styleId="FooterChar">
    <w:name w:val="Footer Char"/>
    <w:basedOn w:val="DefaultParagraphFont"/>
    <w:link w:val="Footer"/>
    <w:uiPriority w:val="99"/>
    <w:rsid w:val="00FB1121"/>
    <w:rPr>
      <w:rFonts w:ascii="Arial" w:hAnsi="Arial"/>
      <w:sz w:val="22"/>
      <w:lang w:val="en-US" w:eastAsia="en-US"/>
    </w:rPr>
  </w:style>
  <w:style w:type="paragraph" w:styleId="Subtitle">
    <w:name w:val="Subtitle"/>
    <w:basedOn w:val="Normal"/>
    <w:next w:val="Normal"/>
    <w:link w:val="SubtitleChar"/>
    <w:qFormat/>
    <w:rsid w:val="00FB1121"/>
    <w:pPr>
      <w:numPr>
        <w:ilvl w:val="1"/>
      </w:numPr>
      <w:spacing w:after="160"/>
    </w:pPr>
    <w:rPr>
      <w:rFonts w:eastAsiaTheme="minorEastAsia" w:cstheme="minorBidi"/>
      <w:spacing w:val="15"/>
      <w:sz w:val="52"/>
    </w:rPr>
  </w:style>
  <w:style w:type="character" w:customStyle="1" w:styleId="SubtitleChar">
    <w:name w:val="Subtitle Char"/>
    <w:basedOn w:val="DefaultParagraphFont"/>
    <w:link w:val="Subtitle"/>
    <w:rsid w:val="00FB1121"/>
    <w:rPr>
      <w:rFonts w:ascii="Verdana" w:eastAsiaTheme="minorEastAsia" w:hAnsi="Verdana" w:cstheme="minorBidi"/>
      <w:spacing w:val="15"/>
      <w:sz w:val="52"/>
      <w:szCs w:val="22"/>
      <w:lang w:val="en-US" w:eastAsia="en-US"/>
    </w:rPr>
  </w:style>
  <w:style w:type="character" w:customStyle="1" w:styleId="Heading2Char">
    <w:name w:val="Heading 2 Char"/>
    <w:aliases w:val="Numbered - 2 Char"/>
    <w:basedOn w:val="DefaultParagraphFont"/>
    <w:link w:val="Heading2"/>
    <w:rsid w:val="003E749D"/>
    <w:rPr>
      <w:rFonts w:ascii="Verdana" w:eastAsiaTheme="majorEastAsia" w:hAnsi="Verdana" w:cstheme="majorBidi"/>
      <w:sz w:val="36"/>
      <w:szCs w:val="26"/>
      <w:lang w:val="en-US" w:eastAsia="en-US"/>
    </w:rPr>
  </w:style>
  <w:style w:type="character" w:customStyle="1" w:styleId="Heading3Char">
    <w:name w:val="Heading 3 Char"/>
    <w:aliases w:val="Heading 3 Char Char Char,Numbered - 3 Char"/>
    <w:basedOn w:val="DefaultParagraphFont"/>
    <w:link w:val="Heading3"/>
    <w:rsid w:val="003B2E1A"/>
    <w:rPr>
      <w:rFonts w:eastAsiaTheme="majorEastAsia" w:cstheme="majorBidi"/>
      <w:sz w:val="32"/>
      <w:szCs w:val="22"/>
      <w:lang w:eastAsia="en-US"/>
    </w:rPr>
  </w:style>
  <w:style w:type="paragraph" w:styleId="TOCHeading">
    <w:name w:val="TOC Heading"/>
    <w:basedOn w:val="Heading1"/>
    <w:next w:val="Normal"/>
    <w:uiPriority w:val="39"/>
    <w:unhideWhenUsed/>
    <w:qFormat/>
    <w:rsid w:val="00224E67"/>
    <w:pPr>
      <w:keepNext/>
      <w:keepLines/>
      <w:spacing w:before="240" w:line="259" w:lineRule="auto"/>
      <w:outlineLvl w:val="9"/>
    </w:pPr>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F3583C"/>
    <w:pPr>
      <w:tabs>
        <w:tab w:val="right" w:leader="dot" w:pos="9628"/>
      </w:tabs>
    </w:pPr>
    <w:rPr>
      <w:noProof/>
      <w:szCs w:val="24"/>
    </w:rPr>
  </w:style>
  <w:style w:type="paragraph" w:styleId="TOC2">
    <w:name w:val="toc 2"/>
    <w:basedOn w:val="Normal"/>
    <w:next w:val="Normal"/>
    <w:autoRedefine/>
    <w:uiPriority w:val="39"/>
    <w:unhideWhenUsed/>
    <w:rsid w:val="00224E67"/>
    <w:pPr>
      <w:ind w:left="280"/>
    </w:pPr>
  </w:style>
  <w:style w:type="paragraph" w:styleId="TOC3">
    <w:name w:val="toc 3"/>
    <w:basedOn w:val="Normal"/>
    <w:next w:val="Normal"/>
    <w:autoRedefine/>
    <w:uiPriority w:val="39"/>
    <w:unhideWhenUsed/>
    <w:rsid w:val="00224E67"/>
    <w:pPr>
      <w:ind w:left="560"/>
    </w:pPr>
  </w:style>
  <w:style w:type="character" w:styleId="Hyperlink">
    <w:name w:val="Hyperlink"/>
    <w:basedOn w:val="DefaultParagraphFont"/>
    <w:uiPriority w:val="99"/>
    <w:unhideWhenUsed/>
    <w:qFormat/>
    <w:rsid w:val="00224E67"/>
    <w:rPr>
      <w:color w:val="0000FF" w:themeColor="hyperlink"/>
      <w:u w:val="single"/>
    </w:rPr>
  </w:style>
  <w:style w:type="paragraph" w:styleId="ListParagraph">
    <w:name w:val="List Paragraph"/>
    <w:basedOn w:val="Normal"/>
    <w:uiPriority w:val="34"/>
    <w:qFormat/>
    <w:rsid w:val="00170C87"/>
    <w:pPr>
      <w:ind w:left="720"/>
      <w:contextualSpacing/>
    </w:pPr>
  </w:style>
  <w:style w:type="character" w:customStyle="1" w:styleId="Heading4Char">
    <w:name w:val="Heading 4 Char"/>
    <w:basedOn w:val="DefaultParagraphFont"/>
    <w:link w:val="Heading4"/>
    <w:uiPriority w:val="9"/>
    <w:rsid w:val="008937A5"/>
    <w:rPr>
      <w:rFonts w:eastAsiaTheme="majorEastAsia" w:cstheme="majorBidi"/>
      <w:iCs/>
      <w:sz w:val="28"/>
      <w:lang w:eastAsia="en-US"/>
    </w:rPr>
  </w:style>
  <w:style w:type="paragraph" w:styleId="NoSpacing">
    <w:name w:val="No Spacing"/>
    <w:uiPriority w:val="1"/>
    <w:qFormat/>
    <w:rsid w:val="00717B5B"/>
    <w:pPr>
      <w:spacing w:before="120"/>
    </w:pPr>
    <w:rPr>
      <w:rFonts w:eastAsia="Calibri"/>
      <w:szCs w:val="22"/>
      <w:lang w:eastAsia="en-US"/>
    </w:rPr>
  </w:style>
  <w:style w:type="paragraph" w:customStyle="1" w:styleId="BulletLarge">
    <w:name w:val="Bullet Large"/>
    <w:basedOn w:val="Normal"/>
    <w:link w:val="BulletLargeCharChar"/>
    <w:autoRedefine/>
    <w:rsid w:val="00F6368F"/>
    <w:pPr>
      <w:numPr>
        <w:ilvl w:val="1"/>
        <w:numId w:val="1"/>
      </w:numPr>
      <w:spacing w:before="100" w:after="240"/>
      <w:ind w:left="709" w:hanging="709"/>
    </w:pPr>
    <w:rPr>
      <w:rFonts w:eastAsia="Times New Roman" w:cs="Arial"/>
      <w:color w:val="000000" w:themeColor="text1"/>
      <w:szCs w:val="24"/>
    </w:rPr>
  </w:style>
  <w:style w:type="character" w:customStyle="1" w:styleId="BulletLargeCharChar">
    <w:name w:val="Bullet Large Char Char"/>
    <w:link w:val="BulletLarge"/>
    <w:rsid w:val="00F6368F"/>
    <w:rPr>
      <w:rFonts w:cs="Arial"/>
      <w:color w:val="000000" w:themeColor="text1"/>
      <w:lang w:eastAsia="en-US"/>
    </w:rPr>
  </w:style>
  <w:style w:type="table" w:styleId="TableGrid">
    <w:name w:val="Table Grid"/>
    <w:basedOn w:val="TableNormal"/>
    <w:uiPriority w:val="59"/>
    <w:rsid w:val="00C6265E"/>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6265E"/>
  </w:style>
  <w:style w:type="paragraph" w:styleId="BalloonText">
    <w:name w:val="Balloon Text"/>
    <w:basedOn w:val="Normal"/>
    <w:link w:val="BalloonTextChar"/>
    <w:uiPriority w:val="99"/>
    <w:unhideWhenUsed/>
    <w:rsid w:val="00C626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6265E"/>
    <w:rPr>
      <w:rFonts w:ascii="Tahoma" w:eastAsia="Calibri" w:hAnsi="Tahoma" w:cs="Tahoma"/>
      <w:sz w:val="16"/>
      <w:szCs w:val="16"/>
      <w:lang w:eastAsia="en-US"/>
    </w:rPr>
  </w:style>
  <w:style w:type="paragraph" w:styleId="FootnoteText">
    <w:name w:val="footnote text"/>
    <w:basedOn w:val="Normal"/>
    <w:link w:val="FootnoteTextChar"/>
    <w:uiPriority w:val="99"/>
    <w:semiHidden/>
    <w:unhideWhenUsed/>
    <w:rsid w:val="00C6265E"/>
    <w:rPr>
      <w:sz w:val="20"/>
      <w:szCs w:val="20"/>
    </w:rPr>
  </w:style>
  <w:style w:type="character" w:customStyle="1" w:styleId="FootnoteTextChar">
    <w:name w:val="Footnote Text Char"/>
    <w:basedOn w:val="DefaultParagraphFont"/>
    <w:link w:val="FootnoteText"/>
    <w:uiPriority w:val="99"/>
    <w:semiHidden/>
    <w:rsid w:val="00C6265E"/>
    <w:rPr>
      <w:rFonts w:ascii="Calibri" w:eastAsia="Calibri" w:hAnsi="Calibri"/>
      <w:sz w:val="20"/>
      <w:szCs w:val="20"/>
      <w:lang w:eastAsia="en-US"/>
    </w:rPr>
  </w:style>
  <w:style w:type="character" w:styleId="FootnoteReference">
    <w:name w:val="footnote reference"/>
    <w:uiPriority w:val="99"/>
    <w:semiHidden/>
    <w:unhideWhenUsed/>
    <w:rsid w:val="00C6265E"/>
    <w:rPr>
      <w:vertAlign w:val="superscript"/>
    </w:rPr>
  </w:style>
  <w:style w:type="character" w:styleId="FollowedHyperlink">
    <w:name w:val="FollowedHyperlink"/>
    <w:uiPriority w:val="99"/>
    <w:semiHidden/>
    <w:unhideWhenUsed/>
    <w:rsid w:val="00C6265E"/>
    <w:rPr>
      <w:color w:val="800080"/>
      <w:u w:val="single"/>
    </w:rPr>
  </w:style>
  <w:style w:type="paragraph" w:customStyle="1" w:styleId="msolistparagraph0">
    <w:name w:val="msolistparagraph"/>
    <w:basedOn w:val="Normal"/>
    <w:rsid w:val="00C6265E"/>
    <w:pPr>
      <w:spacing w:after="0" w:line="240" w:lineRule="auto"/>
      <w:ind w:left="720"/>
    </w:pPr>
    <w:rPr>
      <w:rFonts w:eastAsia="Times New Roman"/>
    </w:rPr>
  </w:style>
  <w:style w:type="character" w:styleId="CommentReference">
    <w:name w:val="annotation reference"/>
    <w:uiPriority w:val="99"/>
    <w:semiHidden/>
    <w:unhideWhenUsed/>
    <w:rsid w:val="00C6265E"/>
    <w:rPr>
      <w:sz w:val="16"/>
      <w:szCs w:val="16"/>
    </w:rPr>
  </w:style>
  <w:style w:type="paragraph" w:styleId="CommentText">
    <w:name w:val="annotation text"/>
    <w:basedOn w:val="Normal"/>
    <w:link w:val="CommentTextChar"/>
    <w:uiPriority w:val="99"/>
    <w:unhideWhenUsed/>
    <w:rsid w:val="00C6265E"/>
    <w:rPr>
      <w:sz w:val="20"/>
      <w:szCs w:val="20"/>
    </w:rPr>
  </w:style>
  <w:style w:type="character" w:customStyle="1" w:styleId="CommentTextChar">
    <w:name w:val="Comment Text Char"/>
    <w:basedOn w:val="DefaultParagraphFont"/>
    <w:link w:val="CommentText"/>
    <w:uiPriority w:val="99"/>
    <w:rsid w:val="00C6265E"/>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6265E"/>
    <w:rPr>
      <w:b/>
      <w:bCs/>
    </w:rPr>
  </w:style>
  <w:style w:type="character" w:customStyle="1" w:styleId="CommentSubjectChar">
    <w:name w:val="Comment Subject Char"/>
    <w:basedOn w:val="CommentTextChar"/>
    <w:link w:val="CommentSubject"/>
    <w:uiPriority w:val="99"/>
    <w:semiHidden/>
    <w:rsid w:val="00C6265E"/>
    <w:rPr>
      <w:rFonts w:ascii="Calibri" w:eastAsia="Calibri" w:hAnsi="Calibri"/>
      <w:b/>
      <w:bCs/>
      <w:sz w:val="20"/>
      <w:szCs w:val="20"/>
      <w:lang w:eastAsia="en-US"/>
    </w:rPr>
  </w:style>
  <w:style w:type="character" w:styleId="UnresolvedMention">
    <w:name w:val="Unresolved Mention"/>
    <w:uiPriority w:val="99"/>
    <w:semiHidden/>
    <w:unhideWhenUsed/>
    <w:rsid w:val="00C6265E"/>
    <w:rPr>
      <w:color w:val="605E5C"/>
      <w:shd w:val="clear" w:color="auto" w:fill="E1DFDD"/>
    </w:rPr>
  </w:style>
  <w:style w:type="paragraph" w:customStyle="1" w:styleId="4Bulletedcopyblue">
    <w:name w:val="4 Bulleted copy blue"/>
    <w:basedOn w:val="Normal"/>
    <w:rsid w:val="00C6265E"/>
    <w:pPr>
      <w:numPr>
        <w:numId w:val="3"/>
      </w:numPr>
      <w:spacing w:line="240" w:lineRule="auto"/>
      <w:ind w:left="360" w:hanging="360"/>
    </w:pPr>
    <w:rPr>
      <w:rFonts w:ascii="Arial" w:hAnsi="Arial" w:cs="Arial"/>
      <w:sz w:val="20"/>
      <w:szCs w:val="20"/>
    </w:rPr>
  </w:style>
  <w:style w:type="character" w:styleId="IntenseReference">
    <w:name w:val="Intense Reference"/>
    <w:basedOn w:val="DefaultParagraphFont"/>
    <w:uiPriority w:val="32"/>
    <w:qFormat/>
    <w:rsid w:val="00E43E14"/>
    <w:rPr>
      <w:b/>
      <w:bCs/>
      <w:smallCaps/>
      <w:color w:val="365F91" w:themeColor="accent1" w:themeShade="BF"/>
      <w:spacing w:val="5"/>
    </w:rPr>
  </w:style>
  <w:style w:type="paragraph" w:styleId="IntenseQuote">
    <w:name w:val="Intense Quote"/>
    <w:basedOn w:val="Normal"/>
    <w:next w:val="Normal"/>
    <w:link w:val="IntenseQuoteChar"/>
    <w:uiPriority w:val="30"/>
    <w:qFormat/>
    <w:rsid w:val="009B6C3D"/>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B6C3D"/>
    <w:rPr>
      <w:rFonts w:asciiTheme="minorHAnsi" w:eastAsiaTheme="minorHAnsi" w:hAnsiTheme="minorHAnsi" w:cstheme="minorBidi"/>
      <w:i/>
      <w:iCs/>
      <w:color w:val="365F91" w:themeColor="accent1" w:themeShade="BF"/>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88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footer" Target="footer2.xml"/><Relationship Id="rId26" Type="http://schemas.openxmlformats.org/officeDocument/2006/relationships/hyperlink" Target="https://www.sussexsafeguardingchildrenprocedures.co.uk/contents/" TargetMode="External"/><Relationship Id="rId39" Type="http://schemas.openxmlformats.org/officeDocument/2006/relationships/fontTable" Target="fontTable.xml"/><Relationship Id="rId21" Type="http://schemas.openxmlformats.org/officeDocument/2006/relationships/hyperlink" Target="https://www.gov.uk/government/collections/counter-terrorism-and-security-bill" TargetMode="External"/><Relationship Id="rId34" Type="http://schemas.openxmlformats.org/officeDocument/2006/relationships/hyperlink" Target="https://www.gov.uk/government/publications/keeping-children-safe-in-education--2" TargetMode="Externa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assets.publishing.service.gov.uk/media/651e71d9e4e658001459d997/14.320_HO_Channel_Duty_Guidance_v3_Final_Web.pdf" TargetMode="External"/><Relationship Id="rId33" Type="http://schemas.openxmlformats.org/officeDocument/2006/relationships/hyperlink" Target="https://www.gov.uk/guidance/regional-contest-co-ordinators" TargetMode="External"/><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gov.uk/government/publications/working-together-to-safeguard-children--2" TargetMode="External"/><Relationship Id="rId29" Type="http://schemas.openxmlformats.org/officeDocument/2006/relationships/hyperlink" Target="https://www.gov.uk/guidance/regional-contest-co-ordinator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the-prevent-duty-safeguarding-learners-vulnerable-to-radicalisation" TargetMode="External"/><Relationship Id="rId32" Type="http://schemas.openxmlformats.org/officeDocument/2006/relationships/hyperlink" Target="https://schoolgovernors.thekeysupport.com/governor-training-resource-hub/the-prevent-duty/"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5.png"/><Relationship Id="rId23" Type="http://schemas.openxmlformats.org/officeDocument/2006/relationships/hyperlink" Target="https://www.gov.uk/government/publications/key-principles-of-prevent" TargetMode="External"/><Relationship Id="rId28" Type="http://schemas.openxmlformats.org/officeDocument/2006/relationships/hyperlink" Target="https://czone.eastsussex.gov.uk/safeguarding/prevent-duty/report" TargetMode="External"/><Relationship Id="rId36"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gov.uk/government/publications/keeping-children-safe-in-education--2" TargetMode="External"/><Relationship Id="rId31" Type="http://schemas.openxmlformats.org/officeDocument/2006/relationships/hyperlink" Target="https://www.support-people-susceptible-to-radicalisation.service.gov.uk/porta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jpeg"/><Relationship Id="rId22" Type="http://schemas.openxmlformats.org/officeDocument/2006/relationships/hyperlink" Target="https://www.gov.uk/government/publications/prevent-duty-guidance" TargetMode="External"/><Relationship Id="rId27" Type="http://schemas.openxmlformats.org/officeDocument/2006/relationships/hyperlink" Target="https://czone.eastsussex.gov.uk/safeguarding/prevent-duty" TargetMode="External"/><Relationship Id="rId30" Type="http://schemas.openxmlformats.org/officeDocument/2006/relationships/hyperlink" Target="https://www.support-people-susceptible-to-radicalisation.service.gov.uk/portal" TargetMode="External"/><Relationship Id="rId35" Type="http://schemas.openxmlformats.org/officeDocument/2006/relationships/header" Target="header2.xml"/><Relationship Id="rId8" Type="http://schemas.openxmlformats.org/officeDocument/2006/relationships/settings" Target="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6c33ab3b-8033-478f-a38d-2e698c4c20b9">
      <Value>3</Value>
    </TaxCatchAll>
    <lcf76f155ced4ddcb4097134ff3c332f xmlns="dce19c12-c279-4c0b-ae4c-d3f3297a221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BC6FADB73106542B24D0BBDAB8AC570" ma:contentTypeVersion="18" ma:contentTypeDescription="Create a new document." ma:contentTypeScope="" ma:versionID="d129c6a27411e7687d1511d9c080857d">
  <xsd:schema xmlns:xsd="http://www.w3.org/2001/XMLSchema" xmlns:xs="http://www.w3.org/2001/XMLSchema" xmlns:p="http://schemas.microsoft.com/office/2006/metadata/properties" xmlns:ns2="dce19c12-c279-4c0b-ae4c-d3f3297a2214" xmlns:ns3="6c33ab3b-8033-478f-a38d-2e698c4c20b9" targetNamespace="http://schemas.microsoft.com/office/2006/metadata/properties" ma:root="true" ma:fieldsID="0c33155f5c3bea39467990cb6c170590" ns2:_="" ns3:_="">
    <xsd:import namespace="dce19c12-c279-4c0b-ae4c-d3f3297a2214"/>
    <xsd:import namespace="6c33ab3b-8033-478f-a38d-2e698c4c20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19c12-c279-4c0b-ae4c-d3f3297a22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2704c8-4ea5-43c3-9c7a-e2ecdbe6f84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33ab3b-8033-478f-a38d-2e698c4c20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17dafcf-e999-41fb-a1f9-dccd15f14eab}" ma:internalName="TaxCatchAll" ma:showField="CatchAllData" ma:web="6c33ab3b-8033-478f-a38d-2e698c4c2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35BE8C-0E5A-472B-90D5-F1C2BB237C06}">
  <ds:schemaRefs>
    <ds:schemaRef ds:uri="http://schemas.openxmlformats.org/officeDocument/2006/bibliography"/>
  </ds:schemaRefs>
</ds:datastoreItem>
</file>

<file path=customXml/itemProps2.xml><?xml version="1.0" encoding="utf-8"?>
<ds:datastoreItem xmlns:ds="http://schemas.openxmlformats.org/officeDocument/2006/customXml" ds:itemID="{8882C73B-C781-4AA6-BE41-3C923F84D8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4225DE-B289-45C7-BE8D-CA97D81AF2F6}"/>
</file>

<file path=customXml/itemProps4.xml><?xml version="1.0" encoding="utf-8"?>
<ds:datastoreItem xmlns:ds="http://schemas.openxmlformats.org/officeDocument/2006/customXml" ds:itemID="{0A8B689A-2A22-4E79-A2FA-43511896F38C}">
  <ds:schemaRefs>
    <ds:schemaRef ds:uri="http://schemas.microsoft.com/office/2006/metadata/longProperties"/>
  </ds:schemaRefs>
</ds:datastoreItem>
</file>

<file path=customXml/itemProps5.xml><?xml version="1.0" encoding="utf-8"?>
<ds:datastoreItem xmlns:ds="http://schemas.openxmlformats.org/officeDocument/2006/customXml" ds:itemID="{AE91EDC5-2848-4877-95BA-BCD9A0D50BB5}"/>
</file>

<file path=docProps/app.xml><?xml version="1.0" encoding="utf-8"?>
<Properties xmlns="http://schemas.openxmlformats.org/officeDocument/2006/extended-properties" xmlns:vt="http://schemas.openxmlformats.org/officeDocument/2006/docPropsVTypes">
  <Template>Normal</Template>
  <TotalTime>15</TotalTime>
  <Pages>23</Pages>
  <Words>3553</Words>
  <Characters>20257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Model Child Protection and Safeguarding Policy September 2023</vt:lpstr>
    </vt:vector>
  </TitlesOfParts>
  <Company>East Sussex County Council</Company>
  <LinksUpToDate>false</LinksUpToDate>
  <CharactersWithSpaces>23763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Child Protection and Safeguarding Policy September 2023</dc:title>
  <dc:subject>Use for accessible Word documents. Logo and wave marked decorative. Styles used for Title, Subtitle, Headings, normal content. Trebuchet font.</dc:subject>
  <dc:creator>Laura-Jane Marshall</dc:creator>
  <cp:keywords>Branding; Corporate image</cp:keywords>
  <cp:lastModifiedBy>Laura Parker</cp:lastModifiedBy>
  <cp:revision>5</cp:revision>
  <cp:lastPrinted>2023-07-27T07:03:00Z</cp:lastPrinted>
  <dcterms:created xsi:type="dcterms:W3CDTF">2026-08-30T21:38:00Z</dcterms:created>
  <dcterms:modified xsi:type="dcterms:W3CDTF">2026-08-31T12:08:00Z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13000</vt:r8>
  </property>
  <property fmtid="{D5CDD505-2E9C-101B-9397-08002B2CF9AE}" pid="3" name="ContentType">
    <vt:lpwstr>ESCC document</vt:lpwstr>
  </property>
  <property fmtid="{D5CDD505-2E9C-101B-9397-08002B2CF9AE}" pid="4" name="ContentTypeId">
    <vt:lpwstr>0x010100DBC6FADB73106542B24D0BBDAB8AC570</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a127bb2f-a08e-4976-8bc1-0803a85b1703</vt:lpwstr>
  </property>
  <property fmtid="{D5CDD505-2E9C-101B-9397-08002B2CF9AE}" pid="8" name="Management Document Type">
    <vt:lpwstr/>
  </property>
  <property fmtid="{D5CDD505-2E9C-101B-9397-08002B2CF9AE}" pid="9" name="Provider and Supplier Document Type">
    <vt:lpwstr/>
  </property>
  <property fmtid="{D5CDD505-2E9C-101B-9397-08002B2CF9AE}" pid="10" name="xd_ProgID">
    <vt:lpwstr/>
  </property>
  <property fmtid="{D5CDD505-2E9C-101B-9397-08002B2CF9AE}" pid="11" name="c7341cb175b64701a2f371516e3c5ffa">
    <vt:lpwstr/>
  </property>
  <property fmtid="{D5CDD505-2E9C-101B-9397-08002B2CF9AE}" pid="12" name="Training">
    <vt:lpwstr/>
  </property>
  <property fmtid="{D5CDD505-2E9C-101B-9397-08002B2CF9AE}" pid="13" name="p23cfbf5ca724db9bbf8f89111f5d616">
    <vt:lpwstr/>
  </property>
  <property fmtid="{D5CDD505-2E9C-101B-9397-08002B2CF9AE}" pid="14" name="Record Management Document Type">
    <vt:lpwstr/>
  </property>
  <property fmtid="{D5CDD505-2E9C-101B-9397-08002B2CF9AE}" pid="15" name="h6c1439bd84b41d49c0c35014e3e01fb">
    <vt:lpwstr/>
  </property>
  <property fmtid="{D5CDD505-2E9C-101B-9397-08002B2CF9AE}" pid="16" name="Coroner Document Type">
    <vt:lpwstr/>
  </property>
  <property fmtid="{D5CDD505-2E9C-101B-9397-08002B2CF9AE}" pid="17" name="Staff Document Type">
    <vt:lpwstr/>
  </property>
  <property fmtid="{D5CDD505-2E9C-101B-9397-08002B2CF9AE}" pid="18" name="TemplateUrl">
    <vt:lpwstr/>
  </property>
  <property fmtid="{D5CDD505-2E9C-101B-9397-08002B2CF9AE}" pid="19" name="l2a2c13191bf4335b2c36228ef62c53e">
    <vt:lpwstr/>
  </property>
  <property fmtid="{D5CDD505-2E9C-101B-9397-08002B2CF9AE}" pid="20" name="Emergency Response Document Type">
    <vt:lpwstr/>
  </property>
  <property fmtid="{D5CDD505-2E9C-101B-9397-08002B2CF9AE}" pid="21" name="Insurance Document Type">
    <vt:lpwstr/>
  </property>
  <property fmtid="{D5CDD505-2E9C-101B-9397-08002B2CF9AE}" pid="22" name="Financial Document Type">
    <vt:lpwstr/>
  </property>
  <property fmtid="{D5CDD505-2E9C-101B-9397-08002B2CF9AE}" pid="23" name="Contract and Tender Document Type">
    <vt:lpwstr/>
  </property>
  <property fmtid="{D5CDD505-2E9C-101B-9397-08002B2CF9AE}" pid="24" name="Case Management Document Type">
    <vt:lpwstr/>
  </property>
  <property fmtid="{D5CDD505-2E9C-101B-9397-08002B2CF9AE}" pid="25" name="Asset Document Type">
    <vt:lpwstr/>
  </property>
  <property fmtid="{D5CDD505-2E9C-101B-9397-08002B2CF9AE}" pid="26" name="nc701821e2ae4ca7b090c56a0d021958">
    <vt:lpwstr/>
  </property>
  <property fmtid="{D5CDD505-2E9C-101B-9397-08002B2CF9AE}" pid="27" name="o00f61d71070476098c4709b5aeb3bd2">
    <vt:lpwstr/>
  </property>
  <property fmtid="{D5CDD505-2E9C-101B-9397-08002B2CF9AE}" pid="28" name="f7cb129e329c4afea658e45faf698a77">
    <vt:lpwstr/>
  </property>
  <property fmtid="{D5CDD505-2E9C-101B-9397-08002B2CF9AE}" pid="29" name="i441fec8d7de48e784c5a446ba9d3b0e">
    <vt:lpwstr/>
  </property>
  <property fmtid="{D5CDD505-2E9C-101B-9397-08002B2CF9AE}" pid="30" name="External Information Document Type">
    <vt:lpwstr/>
  </property>
  <property fmtid="{D5CDD505-2E9C-101B-9397-08002B2CF9AE}" pid="31" name="o911df34fb6e415aad03745923c490cb">
    <vt:lpwstr/>
  </property>
  <property fmtid="{D5CDD505-2E9C-101B-9397-08002B2CF9AE}" pid="32" name="i1c0bb1d0bf247fbad3ccce67a2b1a3c">
    <vt:lpwstr/>
  </property>
  <property fmtid="{D5CDD505-2E9C-101B-9397-08002B2CF9AE}" pid="33" name="nc39939b412e4b258e3d91afae22f476">
    <vt:lpwstr/>
  </property>
  <property fmtid="{D5CDD505-2E9C-101B-9397-08002B2CF9AE}" pid="34" name="_CopySource">
    <vt:lpwstr>https://services.escc.gov.uk/sites/COMMUNICATIONS/Admin Finance  PA Support/Accessible document template blue branding.dotx</vt:lpwstr>
  </property>
  <property fmtid="{D5CDD505-2E9C-101B-9397-08002B2CF9AE}" pid="35" name="Technical Document Type">
    <vt:lpwstr/>
  </property>
  <property fmtid="{D5CDD505-2E9C-101B-9397-08002B2CF9AE}" pid="36" name="bb6bdcaf81dc494fac08f49b5d971cbc">
    <vt:lpwstr/>
  </property>
  <property fmtid="{D5CDD505-2E9C-101B-9397-08002B2CF9AE}" pid="37" name="nc0f1aa2c1d9443a8a05db9738a0b1b3">
    <vt:lpwstr/>
  </property>
  <property fmtid="{D5CDD505-2E9C-101B-9397-08002B2CF9AE}" pid="38" name="Legal Document Type">
    <vt:lpwstr/>
  </property>
  <property fmtid="{D5CDD505-2E9C-101B-9397-08002B2CF9AE}" pid="39" name="Business Performance Document Type">
    <vt:lpwstr/>
  </property>
  <property fmtid="{D5CDD505-2E9C-101B-9397-08002B2CF9AE}" pid="40" name="bc09e3fac64b486c98a7da5b7bede6b9">
    <vt:lpwstr/>
  </property>
  <property fmtid="{D5CDD505-2E9C-101B-9397-08002B2CF9AE}" pid="41" name="d6542f9ca59a4e279c2d7a44dcfcd44a">
    <vt:lpwstr/>
  </property>
  <property fmtid="{D5CDD505-2E9C-101B-9397-08002B2CF9AE}" pid="42" name="Project Management Document Type">
    <vt:lpwstr/>
  </property>
  <property fmtid="{D5CDD505-2E9C-101B-9397-08002B2CF9AE}" pid="43" name="fe7a9f2e7ebb4b8a90f92e89b33d88fe">
    <vt:lpwstr/>
  </property>
  <property fmtid="{D5CDD505-2E9C-101B-9397-08002B2CF9AE}" pid="44" name="jfe86b159c6947ce9e6ff1f84d3f3bd0">
    <vt:lpwstr/>
  </property>
  <property fmtid="{D5CDD505-2E9C-101B-9397-08002B2CF9AE}" pid="45" name="fd5d1f5830294011a09e6c004c5b4475">
    <vt:lpwstr/>
  </property>
  <property fmtid="{D5CDD505-2E9C-101B-9397-08002B2CF9AE}" pid="46" name="Planning Document Type">
    <vt:lpwstr/>
  </property>
  <property fmtid="{D5CDD505-2E9C-101B-9397-08002B2CF9AE}" pid="47" name="f47e7ecff5cf4fec9804331cf9cc7d2d">
    <vt:lpwstr/>
  </property>
  <property fmtid="{D5CDD505-2E9C-101B-9397-08002B2CF9AE}" pid="48" name="Service Management Document Type">
    <vt:lpwstr/>
  </property>
  <property fmtid="{D5CDD505-2E9C-101B-9397-08002B2CF9AE}" pid="49" name="j5b1618db7f54834b043ba6986764825">
    <vt:lpwstr/>
  </property>
  <property fmtid="{D5CDD505-2E9C-101B-9397-08002B2CF9AE}" pid="50" name="Health and Safety">
    <vt:lpwstr/>
  </property>
  <property fmtid="{D5CDD505-2E9C-101B-9397-08002B2CF9AE}" pid="51" name="Audit_x0020_Document_x0020_Type">
    <vt:lpwstr/>
  </property>
  <property fmtid="{D5CDD505-2E9C-101B-9397-08002B2CF9AE}" pid="52" name="Audit Document Type">
    <vt:lpwstr/>
  </property>
  <property fmtid="{D5CDD505-2E9C-101B-9397-08002B2CF9AE}" pid="53" name="fd33f9f2be204c3cbfa42b3227ee037c">
    <vt:lpwstr/>
  </property>
  <property fmtid="{D5CDD505-2E9C-101B-9397-08002B2CF9AE}" pid="54" name="ia40b914e86141268670d7c54bc5df15">
    <vt:lpwstr>Template|5c37809f-c58d-402b-9020-0870bbb39fbd</vt:lpwstr>
  </property>
  <property fmtid="{D5CDD505-2E9C-101B-9397-08002B2CF9AE}" pid="55" name="Administration Document Type">
    <vt:lpwstr>3;#Template|5c37809f-c58d-402b-9020-0870bbb39fbd</vt:lpwstr>
  </property>
  <property fmtid="{D5CDD505-2E9C-101B-9397-08002B2CF9AE}" pid="56" name="TaxCatchAll">
    <vt:lpwstr>3;#Template|5c37809f-c58d-402b-9020-0870bbb39fbd</vt:lpwstr>
  </property>
</Properties>
</file>